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A9BB3" w14:textId="3A6F8BE1" w:rsidR="00035CED" w:rsidRPr="00293B39" w:rsidRDefault="00035CED" w:rsidP="00035CED">
      <w:pPr>
        <w:spacing w:after="0" w:line="240" w:lineRule="auto"/>
        <w:jc w:val="center"/>
        <w:rPr>
          <w:rFonts w:ascii="Times New Roman" w:hAnsi="Times New Roman" w:cs="Times New Roman"/>
          <w:lang w:val="en-GB"/>
        </w:rPr>
      </w:pPr>
      <w:r w:rsidRPr="00293B39">
        <w:rPr>
          <w:rFonts w:ascii="Times New Roman" w:hAnsi="Times New Roman" w:cs="Times New Roman"/>
          <w:lang w:val="en-GB"/>
        </w:rPr>
        <w:t xml:space="preserve">Lisa 1 </w:t>
      </w:r>
      <w:proofErr w:type="spellStart"/>
      <w:r w:rsidRPr="00293B39">
        <w:rPr>
          <w:rFonts w:ascii="Times New Roman" w:hAnsi="Times New Roman" w:cs="Times New Roman"/>
          <w:lang w:val="en-GB"/>
        </w:rPr>
        <w:t>Avaliku</w:t>
      </w:r>
      <w:proofErr w:type="spellEnd"/>
      <w:r w:rsidRPr="00293B3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93B39">
        <w:rPr>
          <w:rFonts w:ascii="Times New Roman" w:hAnsi="Times New Roman" w:cs="Times New Roman"/>
          <w:lang w:val="en-GB"/>
        </w:rPr>
        <w:t>konsultatsiooni</w:t>
      </w:r>
      <w:proofErr w:type="spellEnd"/>
      <w:r w:rsidRPr="00293B3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93B39">
        <w:rPr>
          <w:rFonts w:ascii="Times New Roman" w:hAnsi="Times New Roman" w:cs="Times New Roman"/>
          <w:lang w:val="en-GB"/>
        </w:rPr>
        <w:t>küsimustiku</w:t>
      </w:r>
      <w:proofErr w:type="spellEnd"/>
      <w:r w:rsidRPr="00293B3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93B39">
        <w:rPr>
          <w:rFonts w:ascii="Times New Roman" w:hAnsi="Times New Roman" w:cs="Times New Roman"/>
          <w:lang w:val="en-GB"/>
        </w:rPr>
        <w:t>vastused</w:t>
      </w:r>
      <w:proofErr w:type="spellEnd"/>
      <w:r w:rsidR="00571276">
        <w:rPr>
          <w:rFonts w:ascii="Times New Roman" w:hAnsi="Times New Roman" w:cs="Times New Roman"/>
          <w:lang w:val="en-GB"/>
        </w:rPr>
        <w:t xml:space="preserve"> (D-</w:t>
      </w:r>
      <w:proofErr w:type="spellStart"/>
      <w:r w:rsidR="00571276">
        <w:rPr>
          <w:rFonts w:ascii="Times New Roman" w:hAnsi="Times New Roman" w:cs="Times New Roman"/>
          <w:lang w:val="en-GB"/>
        </w:rPr>
        <w:t>osa</w:t>
      </w:r>
      <w:proofErr w:type="spellEnd"/>
      <w:r w:rsidR="00571276">
        <w:rPr>
          <w:rFonts w:ascii="Times New Roman" w:hAnsi="Times New Roman" w:cs="Times New Roman"/>
          <w:lang w:val="en-GB"/>
        </w:rPr>
        <w:t>)</w:t>
      </w:r>
    </w:p>
    <w:p w14:paraId="483696CC" w14:textId="77777777" w:rsidR="00035CED" w:rsidRPr="00293B39" w:rsidRDefault="00035CED" w:rsidP="00035CED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0250DD58" w14:textId="77777777" w:rsidR="00F71372" w:rsidRPr="00293B39" w:rsidRDefault="00F71372" w:rsidP="00F71372">
      <w:pPr>
        <w:spacing w:after="0" w:line="240" w:lineRule="auto"/>
        <w:rPr>
          <w:rFonts w:ascii="Times New Roman" w:hAnsi="Times New Roman" w:cs="Times New Roman"/>
        </w:rPr>
      </w:pPr>
      <w:r w:rsidRPr="00293B39">
        <w:rPr>
          <w:rFonts w:ascii="Times New Roman" w:hAnsi="Times New Roman" w:cs="Times New Roman"/>
          <w:b/>
          <w:bCs/>
        </w:rPr>
        <w:t xml:space="preserve">Part D: </w:t>
      </w:r>
      <w:proofErr w:type="spellStart"/>
      <w:r w:rsidRPr="00293B39">
        <w:rPr>
          <w:rFonts w:ascii="Times New Roman" w:hAnsi="Times New Roman" w:cs="Times New Roman"/>
          <w:b/>
          <w:bCs/>
        </w:rPr>
        <w:t>Innovation</w:t>
      </w:r>
      <w:proofErr w:type="spellEnd"/>
      <w:r w:rsidRPr="00293B39">
        <w:rPr>
          <w:rFonts w:ascii="Times New Roman" w:hAnsi="Times New Roman" w:cs="Times New Roman"/>
          <w:b/>
          <w:bCs/>
        </w:rPr>
        <w:t xml:space="preserve"> and the </w:t>
      </w:r>
      <w:proofErr w:type="spellStart"/>
      <w:r w:rsidRPr="00293B39">
        <w:rPr>
          <w:rFonts w:ascii="Times New Roman" w:hAnsi="Times New Roman" w:cs="Times New Roman"/>
          <w:b/>
          <w:bCs/>
        </w:rPr>
        <w:t>participation</w:t>
      </w:r>
      <w:proofErr w:type="spellEnd"/>
      <w:r w:rsidRPr="00293B39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293B39">
        <w:rPr>
          <w:rFonts w:ascii="Times New Roman" w:hAnsi="Times New Roman" w:cs="Times New Roman"/>
          <w:b/>
          <w:bCs/>
        </w:rPr>
        <w:t>startups</w:t>
      </w:r>
      <w:proofErr w:type="spellEnd"/>
      <w:r w:rsidRPr="00293B39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293B39">
        <w:rPr>
          <w:rFonts w:ascii="Times New Roman" w:hAnsi="Times New Roman" w:cs="Times New Roman"/>
          <w:b/>
          <w:bCs/>
        </w:rPr>
        <w:t>scale-ups</w:t>
      </w:r>
      <w:proofErr w:type="spellEnd"/>
      <w:r w:rsidRPr="00293B39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293B39">
        <w:rPr>
          <w:rFonts w:ascii="Times New Roman" w:hAnsi="Times New Roman" w:cs="Times New Roman"/>
          <w:b/>
          <w:bCs/>
        </w:rPr>
        <w:t>SMEs</w:t>
      </w:r>
      <w:proofErr w:type="spellEnd"/>
      <w:r w:rsidRPr="00293B39">
        <w:rPr>
          <w:rFonts w:ascii="Times New Roman" w:hAnsi="Times New Roman" w:cs="Times New Roman"/>
          <w:b/>
          <w:bCs/>
        </w:rPr>
        <w:t xml:space="preserve"> and </w:t>
      </w:r>
      <w:proofErr w:type="spellStart"/>
      <w:r w:rsidRPr="00293B39">
        <w:rPr>
          <w:rFonts w:ascii="Times New Roman" w:hAnsi="Times New Roman" w:cs="Times New Roman"/>
          <w:b/>
          <w:bCs/>
        </w:rPr>
        <w:t>midcaps</w:t>
      </w:r>
      <w:proofErr w:type="spellEnd"/>
    </w:p>
    <w:p w14:paraId="73482373" w14:textId="77777777" w:rsidR="00F71372" w:rsidRPr="00293B39" w:rsidRDefault="00F71372" w:rsidP="00F71372">
      <w:pPr>
        <w:spacing w:after="0" w:line="240" w:lineRule="auto"/>
        <w:rPr>
          <w:rFonts w:ascii="Times New Roman" w:hAnsi="Times New Roman" w:cs="Times New Roman"/>
        </w:rPr>
      </w:pPr>
      <w:r w:rsidRPr="00293B39">
        <w:rPr>
          <w:rFonts w:ascii="Times New Roman" w:hAnsi="Times New Roman" w:cs="Times New Roman"/>
        </w:rPr>
        <w:t xml:space="preserve">Question12.a.  </w:t>
      </w:r>
      <w:proofErr w:type="spellStart"/>
      <w:r w:rsidRPr="00293B39">
        <w:rPr>
          <w:rFonts w:ascii="Times New Roman" w:hAnsi="Times New Roman" w:cs="Times New Roman"/>
        </w:rPr>
        <w:t>To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what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extent</w:t>
      </w:r>
      <w:proofErr w:type="spellEnd"/>
      <w:r w:rsidRPr="00293B39">
        <w:rPr>
          <w:rFonts w:ascii="Times New Roman" w:hAnsi="Times New Roman" w:cs="Times New Roman"/>
        </w:rPr>
        <w:t xml:space="preserve"> do </w:t>
      </w:r>
      <w:proofErr w:type="spellStart"/>
      <w:r w:rsidRPr="00293B39">
        <w:rPr>
          <w:rFonts w:ascii="Times New Roman" w:hAnsi="Times New Roman" w:cs="Times New Roman"/>
        </w:rPr>
        <w:t>you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agree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that</w:t>
      </w:r>
      <w:proofErr w:type="spellEnd"/>
      <w:r w:rsidRPr="00293B39">
        <w:rPr>
          <w:rFonts w:ascii="Times New Roman" w:hAnsi="Times New Roman" w:cs="Times New Roman"/>
        </w:rPr>
        <w:t xml:space="preserve"> the </w:t>
      </w:r>
      <w:proofErr w:type="spellStart"/>
      <w:r w:rsidRPr="00293B39">
        <w:rPr>
          <w:rFonts w:ascii="Times New Roman" w:hAnsi="Times New Roman" w:cs="Times New Roman"/>
        </w:rPr>
        <w:t>following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measures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would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be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effective</w:t>
      </w:r>
      <w:proofErr w:type="spellEnd"/>
      <w:r w:rsidRPr="00293B39">
        <w:rPr>
          <w:rFonts w:ascii="Times New Roman" w:hAnsi="Times New Roman" w:cs="Times New Roman"/>
        </w:rPr>
        <w:t xml:space="preserve"> in </w:t>
      </w:r>
      <w:r w:rsidRPr="00293B39">
        <w:rPr>
          <w:rFonts w:ascii="Times New Roman" w:hAnsi="Times New Roman" w:cs="Times New Roman"/>
          <w:b/>
          <w:bCs/>
        </w:rPr>
        <w:t xml:space="preserve">promoting </w:t>
      </w:r>
      <w:proofErr w:type="spellStart"/>
      <w:r w:rsidRPr="00293B39">
        <w:rPr>
          <w:rFonts w:ascii="Times New Roman" w:hAnsi="Times New Roman" w:cs="Times New Roman"/>
          <w:b/>
          <w:bCs/>
        </w:rPr>
        <w:t>innovation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through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defence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procurement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within</w:t>
      </w:r>
      <w:proofErr w:type="spellEnd"/>
      <w:r w:rsidRPr="00293B39">
        <w:rPr>
          <w:rFonts w:ascii="Times New Roman" w:hAnsi="Times New Roman" w:cs="Times New Roman"/>
        </w:rPr>
        <w:t xml:space="preserve"> the </w:t>
      </w:r>
      <w:proofErr w:type="spellStart"/>
      <w:r w:rsidRPr="00293B39">
        <w:rPr>
          <w:rFonts w:ascii="Times New Roman" w:hAnsi="Times New Roman" w:cs="Times New Roman"/>
        </w:rPr>
        <w:t>framework</w:t>
      </w:r>
      <w:proofErr w:type="spellEnd"/>
      <w:r w:rsidRPr="00293B39">
        <w:rPr>
          <w:rFonts w:ascii="Times New Roman" w:hAnsi="Times New Roman" w:cs="Times New Roman"/>
        </w:rPr>
        <w:t xml:space="preserve"> of the EU </w:t>
      </w:r>
      <w:proofErr w:type="spellStart"/>
      <w:r w:rsidRPr="00293B39">
        <w:rPr>
          <w:rFonts w:ascii="Times New Roman" w:hAnsi="Times New Roman" w:cs="Times New Roman"/>
        </w:rPr>
        <w:t>defence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procurement</w:t>
      </w:r>
      <w:proofErr w:type="spellEnd"/>
      <w:r w:rsidRPr="00293B39">
        <w:rPr>
          <w:rFonts w:ascii="Times New Roman" w:hAnsi="Times New Roman" w:cs="Times New Roman"/>
        </w:rPr>
        <w:t>? (</w:t>
      </w:r>
      <w:proofErr w:type="spellStart"/>
      <w:r w:rsidRPr="00293B39">
        <w:rPr>
          <w:rFonts w:ascii="Times New Roman" w:hAnsi="Times New Roman" w:cs="Times New Roman"/>
        </w:rPr>
        <w:t>Scale</w:t>
      </w:r>
      <w:proofErr w:type="spellEnd"/>
      <w:r w:rsidRPr="00293B39">
        <w:rPr>
          <w:rFonts w:ascii="Times New Roman" w:hAnsi="Times New Roman" w:cs="Times New Roman"/>
        </w:rPr>
        <w:t xml:space="preserve">: 1-5, </w:t>
      </w:r>
      <w:proofErr w:type="spellStart"/>
      <w:r w:rsidRPr="00293B39">
        <w:rPr>
          <w:rFonts w:ascii="Times New Roman" w:hAnsi="Times New Roman" w:cs="Times New Roman"/>
        </w:rPr>
        <w:t>where</w:t>
      </w:r>
      <w:proofErr w:type="spellEnd"/>
      <w:r w:rsidRPr="00293B39">
        <w:rPr>
          <w:rFonts w:ascii="Times New Roman" w:hAnsi="Times New Roman" w:cs="Times New Roman"/>
        </w:rPr>
        <w:t xml:space="preserve"> 1 = </w:t>
      </w:r>
      <w:proofErr w:type="spellStart"/>
      <w:r w:rsidRPr="00293B39">
        <w:rPr>
          <w:rFonts w:ascii="Times New Roman" w:hAnsi="Times New Roman" w:cs="Times New Roman"/>
        </w:rPr>
        <w:t>not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effective</w:t>
      </w:r>
      <w:proofErr w:type="spellEnd"/>
      <w:r w:rsidRPr="00293B39">
        <w:rPr>
          <w:rFonts w:ascii="Times New Roman" w:hAnsi="Times New Roman" w:cs="Times New Roman"/>
        </w:rPr>
        <w:t xml:space="preserve"> at all ; 2 = </w:t>
      </w:r>
      <w:proofErr w:type="spellStart"/>
      <w:r w:rsidRPr="00293B39">
        <w:rPr>
          <w:rFonts w:ascii="Times New Roman" w:hAnsi="Times New Roman" w:cs="Times New Roman"/>
        </w:rPr>
        <w:t>mostly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not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effective</w:t>
      </w:r>
      <w:proofErr w:type="spellEnd"/>
      <w:r w:rsidRPr="00293B39">
        <w:rPr>
          <w:rFonts w:ascii="Times New Roman" w:hAnsi="Times New Roman" w:cs="Times New Roman"/>
        </w:rPr>
        <w:t xml:space="preserve">; 3 = </w:t>
      </w:r>
      <w:proofErr w:type="spellStart"/>
      <w:r w:rsidRPr="00293B39">
        <w:rPr>
          <w:rFonts w:ascii="Times New Roman" w:hAnsi="Times New Roman" w:cs="Times New Roman"/>
        </w:rPr>
        <w:t>neutral</w:t>
      </w:r>
      <w:proofErr w:type="spellEnd"/>
      <w:r w:rsidRPr="00293B39">
        <w:rPr>
          <w:rFonts w:ascii="Times New Roman" w:hAnsi="Times New Roman" w:cs="Times New Roman"/>
        </w:rPr>
        <w:t xml:space="preserve"> ; 4 = </w:t>
      </w:r>
      <w:proofErr w:type="spellStart"/>
      <w:r w:rsidRPr="00293B39">
        <w:rPr>
          <w:rFonts w:ascii="Times New Roman" w:hAnsi="Times New Roman" w:cs="Times New Roman"/>
        </w:rPr>
        <w:t>moderately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effective</w:t>
      </w:r>
      <w:proofErr w:type="spellEnd"/>
      <w:r w:rsidRPr="00293B39">
        <w:rPr>
          <w:rFonts w:ascii="Times New Roman" w:hAnsi="Times New Roman" w:cs="Times New Roman"/>
        </w:rPr>
        <w:t xml:space="preserve">; 5 = </w:t>
      </w:r>
      <w:proofErr w:type="spellStart"/>
      <w:r w:rsidRPr="00293B39">
        <w:rPr>
          <w:rFonts w:ascii="Times New Roman" w:hAnsi="Times New Roman" w:cs="Times New Roman"/>
        </w:rPr>
        <w:t>very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effective</w:t>
      </w:r>
      <w:proofErr w:type="spellEnd"/>
      <w:r w:rsidRPr="00293B39">
        <w:rPr>
          <w:rFonts w:ascii="Times New Roman" w:hAnsi="Times New Roman" w:cs="Times New Roman"/>
        </w:rPr>
        <w:t xml:space="preserve">; </w:t>
      </w:r>
      <w:proofErr w:type="spellStart"/>
      <w:r w:rsidRPr="00293B39">
        <w:rPr>
          <w:rFonts w:ascii="Times New Roman" w:hAnsi="Times New Roman" w:cs="Times New Roman"/>
        </w:rPr>
        <w:t>or</w:t>
      </w:r>
      <w:proofErr w:type="spellEnd"/>
      <w:r w:rsidRPr="00293B39">
        <w:rPr>
          <w:rFonts w:ascii="Times New Roman" w:hAnsi="Times New Roman" w:cs="Times New Roman"/>
        </w:rPr>
        <w:t xml:space="preserve"> no </w:t>
      </w:r>
      <w:proofErr w:type="spellStart"/>
      <w:r w:rsidRPr="00293B39">
        <w:rPr>
          <w:rFonts w:ascii="Times New Roman" w:hAnsi="Times New Roman" w:cs="Times New Roman"/>
        </w:rPr>
        <w:t>opinion</w:t>
      </w:r>
      <w:proofErr w:type="spellEnd"/>
      <w:r w:rsidRPr="00293B39">
        <w:rPr>
          <w:rFonts w:ascii="Times New Roman" w:hAnsi="Times New Roman" w:cs="Times New Roman"/>
        </w:rPr>
        <w:t>)</w:t>
      </w:r>
    </w:p>
    <w:p w14:paraId="3219F267" w14:textId="77777777" w:rsidR="00F71372" w:rsidRPr="00293B39" w:rsidRDefault="00F71372" w:rsidP="00460474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163AC7D7" w14:textId="77777777" w:rsidR="00F71372" w:rsidRPr="00293B39" w:rsidRDefault="00F71372" w:rsidP="00460474">
      <w:pPr>
        <w:spacing w:after="0" w:line="240" w:lineRule="auto"/>
        <w:rPr>
          <w:rFonts w:ascii="Times New Roman" w:hAnsi="Times New Roman" w:cs="Times New Roman"/>
          <w:lang w:val="en-GB"/>
        </w:rPr>
      </w:pPr>
    </w:p>
    <w:tbl>
      <w:tblPr>
        <w:tblStyle w:val="Kontuurtabel"/>
        <w:tblW w:w="9209" w:type="dxa"/>
        <w:tblLook w:val="04A0" w:firstRow="1" w:lastRow="0" w:firstColumn="1" w:lastColumn="0" w:noHBand="0" w:noVBand="1"/>
      </w:tblPr>
      <w:tblGrid>
        <w:gridCol w:w="3255"/>
        <w:gridCol w:w="986"/>
        <w:gridCol w:w="986"/>
        <w:gridCol w:w="876"/>
        <w:gridCol w:w="1231"/>
        <w:gridCol w:w="986"/>
        <w:gridCol w:w="889"/>
      </w:tblGrid>
      <w:tr w:rsidR="00F71372" w:rsidRPr="00293B39" w14:paraId="7B2FCCCE" w14:textId="77777777" w:rsidTr="00810EA4">
        <w:tc>
          <w:tcPr>
            <w:tcW w:w="3823" w:type="dxa"/>
          </w:tcPr>
          <w:p w14:paraId="36D406E7" w14:textId="77777777" w:rsidR="00F71372" w:rsidRPr="00293B39" w:rsidRDefault="00F71372" w:rsidP="00F71372">
            <w:pPr>
              <w:rPr>
                <w:rFonts w:ascii="Times New Roman" w:hAnsi="Times New Roman" w:cs="Times New Roman"/>
                <w:lang w:val="en-GB"/>
              </w:rPr>
            </w:pPr>
            <w:bookmarkStart w:id="0" w:name="_Hlk216956959"/>
          </w:p>
        </w:tc>
        <w:tc>
          <w:tcPr>
            <w:tcW w:w="772" w:type="dxa"/>
            <w:shd w:val="clear" w:color="auto" w:fill="FFFFFF"/>
            <w:vAlign w:val="center"/>
          </w:tcPr>
          <w:p w14:paraId="7F1994E5" w14:textId="6B73BC4A" w:rsidR="00F71372" w:rsidRPr="00293B39" w:rsidRDefault="00F71372" w:rsidP="00F71372">
            <w:pPr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293B39">
              <w:rPr>
                <w:rStyle w:val="matrixheadertitle"/>
                <w:rFonts w:ascii="Times New Roman" w:hAnsi="Times New Roman" w:cs="Times New Roman"/>
                <w:color w:val="000000"/>
              </w:rPr>
              <w:t>Not</w:t>
            </w:r>
            <w:proofErr w:type="spellEnd"/>
            <w:r w:rsidRPr="00293B39">
              <w:rPr>
                <w:rStyle w:val="matrixheadertitle"/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93B39">
              <w:rPr>
                <w:rStyle w:val="matrixheadertitle"/>
                <w:rFonts w:ascii="Times New Roman" w:hAnsi="Times New Roman" w:cs="Times New Roman"/>
                <w:color w:val="000000"/>
              </w:rPr>
              <w:t>effective</w:t>
            </w:r>
            <w:proofErr w:type="spellEnd"/>
            <w:r w:rsidRPr="00293B39">
              <w:rPr>
                <w:rStyle w:val="matrixheadertitle"/>
                <w:rFonts w:ascii="Times New Roman" w:hAnsi="Times New Roman" w:cs="Times New Roman"/>
                <w:color w:val="000000"/>
              </w:rPr>
              <w:t xml:space="preserve"> at all</w:t>
            </w:r>
          </w:p>
        </w:tc>
        <w:tc>
          <w:tcPr>
            <w:tcW w:w="916" w:type="dxa"/>
            <w:shd w:val="clear" w:color="auto" w:fill="FFFFFF"/>
            <w:vAlign w:val="center"/>
          </w:tcPr>
          <w:p w14:paraId="13721240" w14:textId="520B5705" w:rsidR="00F71372" w:rsidRPr="00293B39" w:rsidRDefault="00F71372" w:rsidP="00F71372">
            <w:pPr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293B39">
              <w:rPr>
                <w:rStyle w:val="matrixheadertitle"/>
                <w:rFonts w:ascii="Times New Roman" w:hAnsi="Times New Roman" w:cs="Times New Roman"/>
                <w:color w:val="000000"/>
              </w:rPr>
              <w:t>Mostly</w:t>
            </w:r>
            <w:proofErr w:type="spellEnd"/>
            <w:r w:rsidRPr="00293B39">
              <w:rPr>
                <w:rStyle w:val="matrixheadertitle"/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93B39">
              <w:rPr>
                <w:rStyle w:val="matrixheadertitle"/>
                <w:rFonts w:ascii="Times New Roman" w:hAnsi="Times New Roman" w:cs="Times New Roman"/>
                <w:color w:val="000000"/>
              </w:rPr>
              <w:t>not</w:t>
            </w:r>
            <w:proofErr w:type="spellEnd"/>
            <w:r w:rsidRPr="00293B39">
              <w:rPr>
                <w:rStyle w:val="matrixheadertitle"/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93B39">
              <w:rPr>
                <w:rStyle w:val="matrixheadertitle"/>
                <w:rFonts w:ascii="Times New Roman" w:hAnsi="Times New Roman" w:cs="Times New Roman"/>
                <w:color w:val="000000"/>
              </w:rPr>
              <w:t>effective</w:t>
            </w:r>
            <w:proofErr w:type="spellEnd"/>
          </w:p>
        </w:tc>
        <w:tc>
          <w:tcPr>
            <w:tcW w:w="816" w:type="dxa"/>
            <w:shd w:val="clear" w:color="auto" w:fill="FFFFFF"/>
            <w:vAlign w:val="center"/>
          </w:tcPr>
          <w:p w14:paraId="1A32DADF" w14:textId="181649A3" w:rsidR="00F71372" w:rsidRPr="00293B39" w:rsidRDefault="00F71372" w:rsidP="00F71372">
            <w:pPr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293B39">
              <w:rPr>
                <w:rStyle w:val="matrixheadertitle"/>
                <w:rFonts w:ascii="Times New Roman" w:hAnsi="Times New Roman" w:cs="Times New Roman"/>
                <w:color w:val="000000"/>
              </w:rPr>
              <w:t>Neutral</w:t>
            </w:r>
            <w:proofErr w:type="spellEnd"/>
          </w:p>
        </w:tc>
        <w:tc>
          <w:tcPr>
            <w:tcW w:w="1138" w:type="dxa"/>
            <w:shd w:val="clear" w:color="auto" w:fill="FFFFFF"/>
            <w:vAlign w:val="center"/>
          </w:tcPr>
          <w:p w14:paraId="2C036AA4" w14:textId="2A13BE7E" w:rsidR="00F71372" w:rsidRPr="00293B39" w:rsidRDefault="00F71372" w:rsidP="00F71372">
            <w:pPr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293B39">
              <w:rPr>
                <w:rStyle w:val="matrixheadertitle"/>
                <w:rFonts w:ascii="Times New Roman" w:hAnsi="Times New Roman" w:cs="Times New Roman"/>
                <w:color w:val="000000"/>
              </w:rPr>
              <w:t>Moderately</w:t>
            </w:r>
            <w:proofErr w:type="spellEnd"/>
            <w:r w:rsidRPr="00293B39">
              <w:rPr>
                <w:rStyle w:val="matrixheadertitle"/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93B39">
              <w:rPr>
                <w:rStyle w:val="matrixheadertitle"/>
                <w:rFonts w:ascii="Times New Roman" w:hAnsi="Times New Roman" w:cs="Times New Roman"/>
                <w:color w:val="000000"/>
              </w:rPr>
              <w:t>effective</w:t>
            </w:r>
            <w:proofErr w:type="spellEnd"/>
          </w:p>
        </w:tc>
        <w:tc>
          <w:tcPr>
            <w:tcW w:w="916" w:type="dxa"/>
            <w:shd w:val="clear" w:color="auto" w:fill="FFFFFF"/>
            <w:vAlign w:val="center"/>
          </w:tcPr>
          <w:p w14:paraId="1A1ECFF3" w14:textId="527FBE2A" w:rsidR="00F71372" w:rsidRPr="00293B39" w:rsidRDefault="00F71372" w:rsidP="00F71372">
            <w:pPr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293B39">
              <w:rPr>
                <w:rStyle w:val="matrixheadertitle"/>
                <w:rFonts w:ascii="Times New Roman" w:hAnsi="Times New Roman" w:cs="Times New Roman"/>
                <w:color w:val="000000"/>
              </w:rPr>
              <w:t>Very</w:t>
            </w:r>
            <w:proofErr w:type="spellEnd"/>
            <w:r w:rsidRPr="00293B39">
              <w:rPr>
                <w:rStyle w:val="matrixheadertitle"/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93B39">
              <w:rPr>
                <w:rStyle w:val="matrixheadertitle"/>
                <w:rFonts w:ascii="Times New Roman" w:hAnsi="Times New Roman" w:cs="Times New Roman"/>
                <w:color w:val="000000"/>
              </w:rPr>
              <w:t>effective</w:t>
            </w:r>
            <w:proofErr w:type="spellEnd"/>
          </w:p>
        </w:tc>
        <w:tc>
          <w:tcPr>
            <w:tcW w:w="828" w:type="dxa"/>
            <w:shd w:val="clear" w:color="auto" w:fill="FFFFFF"/>
            <w:vAlign w:val="center"/>
          </w:tcPr>
          <w:p w14:paraId="2B1C63DD" w14:textId="09AF3BA9" w:rsidR="00F71372" w:rsidRPr="00293B39" w:rsidRDefault="00F71372" w:rsidP="00F71372">
            <w:pPr>
              <w:rPr>
                <w:rFonts w:ascii="Times New Roman" w:hAnsi="Times New Roman" w:cs="Times New Roman"/>
                <w:lang w:val="en-GB"/>
              </w:rPr>
            </w:pPr>
            <w:r w:rsidRPr="00293B39">
              <w:rPr>
                <w:rStyle w:val="matrixheadertitle"/>
                <w:rFonts w:ascii="Times New Roman" w:hAnsi="Times New Roman" w:cs="Times New Roman"/>
                <w:color w:val="000000"/>
              </w:rPr>
              <w:t xml:space="preserve">No </w:t>
            </w:r>
            <w:proofErr w:type="spellStart"/>
            <w:r w:rsidRPr="00293B39">
              <w:rPr>
                <w:rStyle w:val="matrixheadertitle"/>
                <w:rFonts w:ascii="Times New Roman" w:hAnsi="Times New Roman" w:cs="Times New Roman"/>
                <w:color w:val="000000"/>
              </w:rPr>
              <w:t>opinion</w:t>
            </w:r>
            <w:proofErr w:type="spellEnd"/>
          </w:p>
        </w:tc>
      </w:tr>
      <w:tr w:rsidR="00F71372" w:rsidRPr="00293B39" w14:paraId="75E6F7AA" w14:textId="77777777" w:rsidTr="00810EA4">
        <w:tc>
          <w:tcPr>
            <w:tcW w:w="3823" w:type="dxa"/>
            <w:hideMark/>
          </w:tcPr>
          <w:p w14:paraId="4A956D6A" w14:textId="77777777" w:rsidR="00F71372" w:rsidRPr="00293B39" w:rsidRDefault="00F71372" w:rsidP="00F71372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Encouraging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the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use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of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dedicated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660D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innovation</w:t>
            </w:r>
            <w:proofErr w:type="spellEnd"/>
            <w:r w:rsidRPr="00660D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 </w:t>
            </w:r>
            <w:proofErr w:type="spellStart"/>
            <w:r w:rsidRPr="00660D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procurement</w:t>
            </w:r>
            <w:proofErr w:type="spellEnd"/>
            <w:r w:rsidRPr="00660D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procedures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(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e.g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.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phased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contracts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with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continuation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dependent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on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performance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milestones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)</w:t>
            </w:r>
          </w:p>
        </w:tc>
        <w:tc>
          <w:tcPr>
            <w:tcW w:w="772" w:type="dxa"/>
            <w:hideMark/>
          </w:tcPr>
          <w:p w14:paraId="61935A11" w14:textId="77777777" w:rsidR="00F71372" w:rsidRPr="00293B39" w:rsidRDefault="00F71372" w:rsidP="00F71372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916" w:type="dxa"/>
            <w:hideMark/>
          </w:tcPr>
          <w:p w14:paraId="6CF320DB" w14:textId="77777777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816" w:type="dxa"/>
            <w:hideMark/>
          </w:tcPr>
          <w:p w14:paraId="464053DD" w14:textId="77777777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1138" w:type="dxa"/>
            <w:hideMark/>
          </w:tcPr>
          <w:p w14:paraId="2CDE2B1D" w14:textId="77777777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916" w:type="dxa"/>
            <w:hideMark/>
          </w:tcPr>
          <w:p w14:paraId="6228CB9A" w14:textId="048A914F" w:rsidR="00F71372" w:rsidRPr="00293B39" w:rsidRDefault="005A6E81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X</w:t>
            </w:r>
          </w:p>
        </w:tc>
        <w:tc>
          <w:tcPr>
            <w:tcW w:w="828" w:type="dxa"/>
            <w:hideMark/>
          </w:tcPr>
          <w:p w14:paraId="5217CB81" w14:textId="77777777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  <w:tr w:rsidR="00F71372" w:rsidRPr="00293B39" w14:paraId="7FC525C3" w14:textId="77777777" w:rsidTr="00810EA4">
        <w:tc>
          <w:tcPr>
            <w:tcW w:w="3823" w:type="dxa"/>
            <w:hideMark/>
          </w:tcPr>
          <w:p w14:paraId="38B832DD" w14:textId="77777777" w:rsidR="00F71372" w:rsidRPr="00293B39" w:rsidRDefault="00F71372" w:rsidP="00F71372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proofErr w:type="spellStart"/>
            <w:r w:rsidRPr="00660D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Not</w:t>
            </w:r>
            <w:proofErr w:type="spellEnd"/>
            <w:r w:rsidRPr="00660D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 </w:t>
            </w:r>
            <w:proofErr w:type="spellStart"/>
            <w:r w:rsidRPr="00660D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introducing</w:t>
            </w:r>
            <w:proofErr w:type="spellEnd"/>
            <w:r w:rsidRPr="00660D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 </w:t>
            </w:r>
            <w:proofErr w:type="spellStart"/>
            <w:r w:rsidRPr="00660D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new</w:t>
            </w:r>
            <w:proofErr w:type="spellEnd"/>
            <w:r w:rsidRPr="00660D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 </w:t>
            </w:r>
            <w:proofErr w:type="spellStart"/>
            <w:r w:rsidRPr="00660D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dedicated</w:t>
            </w:r>
            <w:proofErr w:type="spellEnd"/>
            <w:r w:rsidRPr="00660D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 </w:t>
            </w:r>
            <w:proofErr w:type="spellStart"/>
            <w:r w:rsidRPr="00660D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innovation</w:t>
            </w:r>
            <w:proofErr w:type="spellEnd"/>
            <w:r w:rsidRPr="00660D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 </w:t>
            </w:r>
            <w:proofErr w:type="spellStart"/>
            <w:r w:rsidRPr="00660D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procurement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procedures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,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but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making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all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existing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procurement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procedures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more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flexible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and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innovation-friendly</w:t>
            </w:r>
            <w:proofErr w:type="spellEnd"/>
          </w:p>
        </w:tc>
        <w:tc>
          <w:tcPr>
            <w:tcW w:w="772" w:type="dxa"/>
            <w:hideMark/>
          </w:tcPr>
          <w:p w14:paraId="0D8416BD" w14:textId="77777777" w:rsidR="00F71372" w:rsidRPr="00293B39" w:rsidRDefault="00F71372" w:rsidP="00F71372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916" w:type="dxa"/>
            <w:hideMark/>
          </w:tcPr>
          <w:p w14:paraId="1F690AF5" w14:textId="77777777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816" w:type="dxa"/>
            <w:hideMark/>
          </w:tcPr>
          <w:p w14:paraId="1BD6189F" w14:textId="77777777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1138" w:type="dxa"/>
            <w:hideMark/>
          </w:tcPr>
          <w:p w14:paraId="7F7B4767" w14:textId="77777777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916" w:type="dxa"/>
            <w:hideMark/>
          </w:tcPr>
          <w:p w14:paraId="376F2ABD" w14:textId="23C5B15C" w:rsidR="00F71372" w:rsidRPr="00293B39" w:rsidRDefault="005A6E81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X</w:t>
            </w:r>
          </w:p>
        </w:tc>
        <w:tc>
          <w:tcPr>
            <w:tcW w:w="828" w:type="dxa"/>
            <w:hideMark/>
          </w:tcPr>
          <w:p w14:paraId="3EC752ED" w14:textId="77777777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  <w:tr w:rsidR="00F71372" w:rsidRPr="00293B39" w14:paraId="4DBA1A61" w14:textId="77777777" w:rsidTr="00810EA4">
        <w:tc>
          <w:tcPr>
            <w:tcW w:w="3823" w:type="dxa"/>
            <w:hideMark/>
          </w:tcPr>
          <w:p w14:paraId="4946979C" w14:textId="77777777" w:rsidR="00F71372" w:rsidRPr="00293B39" w:rsidRDefault="00F71372" w:rsidP="00F71372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Supporting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660D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demand</w:t>
            </w:r>
            <w:proofErr w:type="spellEnd"/>
            <w:r w:rsidRPr="00660D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 </w:t>
            </w:r>
            <w:proofErr w:type="spellStart"/>
            <w:r w:rsidRPr="00660D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aggregation</w:t>
            </w:r>
            <w:proofErr w:type="spellEnd"/>
            <w:r w:rsidRPr="00660D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or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collaborative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procurement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to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achieve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sufficient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scale</w:t>
            </w:r>
            <w:proofErr w:type="spellEnd"/>
          </w:p>
        </w:tc>
        <w:tc>
          <w:tcPr>
            <w:tcW w:w="772" w:type="dxa"/>
            <w:hideMark/>
          </w:tcPr>
          <w:p w14:paraId="3433198F" w14:textId="77777777" w:rsidR="00F71372" w:rsidRPr="00293B39" w:rsidRDefault="00F71372" w:rsidP="00F71372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916" w:type="dxa"/>
            <w:hideMark/>
          </w:tcPr>
          <w:p w14:paraId="27684D48" w14:textId="73103C6D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816" w:type="dxa"/>
            <w:hideMark/>
          </w:tcPr>
          <w:p w14:paraId="67697DD3" w14:textId="77777777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1138" w:type="dxa"/>
            <w:hideMark/>
          </w:tcPr>
          <w:p w14:paraId="550CEA1B" w14:textId="77777777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916" w:type="dxa"/>
            <w:hideMark/>
          </w:tcPr>
          <w:p w14:paraId="6B7E0192" w14:textId="50EB2732" w:rsidR="00F71372" w:rsidRPr="00293B39" w:rsidRDefault="005A6E81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X</w:t>
            </w:r>
          </w:p>
        </w:tc>
        <w:tc>
          <w:tcPr>
            <w:tcW w:w="828" w:type="dxa"/>
            <w:hideMark/>
          </w:tcPr>
          <w:p w14:paraId="5C0F303A" w14:textId="77777777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  <w:tr w:rsidR="00F71372" w:rsidRPr="00293B39" w14:paraId="5CCCD8D8" w14:textId="77777777" w:rsidTr="00810EA4">
        <w:tc>
          <w:tcPr>
            <w:tcW w:w="3823" w:type="dxa"/>
            <w:hideMark/>
          </w:tcPr>
          <w:p w14:paraId="7792D7FF" w14:textId="77777777" w:rsidR="00F71372" w:rsidRPr="00293B39" w:rsidRDefault="00F71372" w:rsidP="00F71372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Promoting </w:t>
            </w:r>
            <w:proofErr w:type="spellStart"/>
            <w:r w:rsidRPr="00660D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early</w:t>
            </w:r>
            <w:proofErr w:type="spellEnd"/>
            <w:r w:rsidRPr="00660D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 market </w:t>
            </w:r>
            <w:proofErr w:type="spellStart"/>
            <w:r w:rsidRPr="00660D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engagement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between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contracting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authorities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and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industry</w:t>
            </w:r>
            <w:proofErr w:type="spellEnd"/>
          </w:p>
        </w:tc>
        <w:tc>
          <w:tcPr>
            <w:tcW w:w="772" w:type="dxa"/>
            <w:hideMark/>
          </w:tcPr>
          <w:p w14:paraId="57754CE5" w14:textId="77777777" w:rsidR="00F71372" w:rsidRPr="00293B39" w:rsidRDefault="00F71372" w:rsidP="00F71372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916" w:type="dxa"/>
            <w:hideMark/>
          </w:tcPr>
          <w:p w14:paraId="4A13BF63" w14:textId="77777777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816" w:type="dxa"/>
            <w:hideMark/>
          </w:tcPr>
          <w:p w14:paraId="72A21CC4" w14:textId="6DA1E399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1138" w:type="dxa"/>
            <w:hideMark/>
          </w:tcPr>
          <w:p w14:paraId="5036894F" w14:textId="76A54FF4" w:rsidR="00F71372" w:rsidRPr="00293B39" w:rsidRDefault="001048C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commentRangeStart w:id="1"/>
            <w:r>
              <w:rPr>
                <w:rFonts w:ascii="Times New Roman" w:eastAsia="Times New Roman" w:hAnsi="Times New Roman" w:cs="Times New Roman"/>
                <w:lang w:eastAsia="et-EE"/>
              </w:rPr>
              <w:t>X</w:t>
            </w:r>
            <w:commentRangeEnd w:id="1"/>
            <w:r w:rsidR="00187403">
              <w:rPr>
                <w:rStyle w:val="Kommentaariviide"/>
              </w:rPr>
              <w:commentReference w:id="1"/>
            </w:r>
          </w:p>
        </w:tc>
        <w:tc>
          <w:tcPr>
            <w:tcW w:w="916" w:type="dxa"/>
            <w:hideMark/>
          </w:tcPr>
          <w:p w14:paraId="573E6A26" w14:textId="77777777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828" w:type="dxa"/>
            <w:hideMark/>
          </w:tcPr>
          <w:p w14:paraId="107B1477" w14:textId="77777777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  <w:tr w:rsidR="00F71372" w:rsidRPr="00293B39" w14:paraId="28D4A486" w14:textId="77777777" w:rsidTr="00810EA4">
        <w:tc>
          <w:tcPr>
            <w:tcW w:w="3823" w:type="dxa"/>
            <w:hideMark/>
          </w:tcPr>
          <w:p w14:paraId="39A7B87A" w14:textId="77777777" w:rsidR="00F71372" w:rsidRPr="00293B39" w:rsidRDefault="00F71372" w:rsidP="00F71372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Providing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r w:rsidRPr="00660D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EU </w:t>
            </w:r>
            <w:proofErr w:type="spellStart"/>
            <w:r w:rsidRPr="00660D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guidance</w:t>
            </w:r>
            <w:proofErr w:type="spellEnd"/>
            <w:r w:rsidRPr="00660D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 and </w:t>
            </w:r>
            <w:proofErr w:type="spellStart"/>
            <w:r w:rsidRPr="00660D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examples</w:t>
            </w:r>
            <w:proofErr w:type="spellEnd"/>
            <w:r w:rsidRPr="00660D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 of </w:t>
            </w:r>
            <w:proofErr w:type="spellStart"/>
            <w:r w:rsidRPr="00660D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best</w:t>
            </w:r>
            <w:proofErr w:type="spellEnd"/>
            <w:r w:rsidRPr="00660D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 </w:t>
            </w:r>
            <w:proofErr w:type="spellStart"/>
            <w:r w:rsidRPr="00660D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practices</w:t>
            </w:r>
            <w:proofErr w:type="spellEnd"/>
            <w:r w:rsidRPr="00660D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 </w:t>
            </w:r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of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pre-commercial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innovative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procurement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and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innovation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procurement</w:t>
            </w:r>
            <w:proofErr w:type="spellEnd"/>
          </w:p>
        </w:tc>
        <w:tc>
          <w:tcPr>
            <w:tcW w:w="772" w:type="dxa"/>
            <w:hideMark/>
          </w:tcPr>
          <w:p w14:paraId="725CEA46" w14:textId="77777777" w:rsidR="00F71372" w:rsidRPr="00293B39" w:rsidRDefault="00F71372" w:rsidP="00F71372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916" w:type="dxa"/>
            <w:hideMark/>
          </w:tcPr>
          <w:p w14:paraId="719463FB" w14:textId="77777777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816" w:type="dxa"/>
            <w:hideMark/>
          </w:tcPr>
          <w:p w14:paraId="64CC8B65" w14:textId="3EF928B8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1138" w:type="dxa"/>
            <w:hideMark/>
          </w:tcPr>
          <w:p w14:paraId="160C7B3C" w14:textId="77777777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916" w:type="dxa"/>
            <w:hideMark/>
          </w:tcPr>
          <w:p w14:paraId="77E06298" w14:textId="779BF607" w:rsidR="00F71372" w:rsidRPr="00293B39" w:rsidRDefault="001048C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X</w:t>
            </w:r>
          </w:p>
        </w:tc>
        <w:tc>
          <w:tcPr>
            <w:tcW w:w="828" w:type="dxa"/>
            <w:hideMark/>
          </w:tcPr>
          <w:p w14:paraId="76334B17" w14:textId="77777777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  <w:tr w:rsidR="00F71372" w:rsidRPr="00293B39" w14:paraId="2BEF1EB3" w14:textId="77777777" w:rsidTr="00810EA4">
        <w:tc>
          <w:tcPr>
            <w:tcW w:w="3823" w:type="dxa"/>
            <w:hideMark/>
          </w:tcPr>
          <w:p w14:paraId="00B86334" w14:textId="77777777" w:rsidR="00F71372" w:rsidRPr="00293B39" w:rsidRDefault="00F71372" w:rsidP="00F71372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Encouraging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the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use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of </w:t>
            </w:r>
            <w:proofErr w:type="spellStart"/>
            <w:r w:rsidRPr="00660D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functional</w:t>
            </w:r>
            <w:proofErr w:type="spellEnd"/>
            <w:r w:rsidRPr="00660D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 </w:t>
            </w:r>
            <w:proofErr w:type="spellStart"/>
            <w:r w:rsidRPr="00660D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or</w:t>
            </w:r>
            <w:proofErr w:type="spellEnd"/>
            <w:r w:rsidRPr="00660D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 </w:t>
            </w:r>
            <w:proofErr w:type="spellStart"/>
            <w:r w:rsidRPr="00660D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performance-based</w:t>
            </w:r>
            <w:proofErr w:type="spellEnd"/>
            <w:r w:rsidRPr="00660D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specifications</w:t>
            </w:r>
            <w:proofErr w:type="spellEnd"/>
          </w:p>
        </w:tc>
        <w:tc>
          <w:tcPr>
            <w:tcW w:w="772" w:type="dxa"/>
            <w:hideMark/>
          </w:tcPr>
          <w:p w14:paraId="3CC2700C" w14:textId="77777777" w:rsidR="00F71372" w:rsidRPr="00293B39" w:rsidRDefault="00F71372" w:rsidP="00F71372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916" w:type="dxa"/>
            <w:hideMark/>
          </w:tcPr>
          <w:p w14:paraId="0A515202" w14:textId="1D714F4F" w:rsidR="00F71372" w:rsidRPr="00293B39" w:rsidRDefault="001048C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commentRangeStart w:id="2"/>
            <w:r>
              <w:rPr>
                <w:rFonts w:ascii="Times New Roman" w:eastAsia="Times New Roman" w:hAnsi="Times New Roman" w:cs="Times New Roman"/>
                <w:lang w:eastAsia="et-EE"/>
              </w:rPr>
              <w:t>X</w:t>
            </w:r>
            <w:commentRangeEnd w:id="2"/>
            <w:r w:rsidR="00053749">
              <w:rPr>
                <w:rStyle w:val="Kommentaariviide"/>
              </w:rPr>
              <w:commentReference w:id="2"/>
            </w:r>
          </w:p>
        </w:tc>
        <w:tc>
          <w:tcPr>
            <w:tcW w:w="816" w:type="dxa"/>
            <w:hideMark/>
          </w:tcPr>
          <w:p w14:paraId="6CC3C6E7" w14:textId="77777777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1138" w:type="dxa"/>
            <w:hideMark/>
          </w:tcPr>
          <w:p w14:paraId="2DB28441" w14:textId="77777777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916" w:type="dxa"/>
            <w:hideMark/>
          </w:tcPr>
          <w:p w14:paraId="348880AA" w14:textId="353A6CEB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828" w:type="dxa"/>
            <w:hideMark/>
          </w:tcPr>
          <w:p w14:paraId="73BCC56F" w14:textId="77777777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  <w:tr w:rsidR="00F71372" w:rsidRPr="00293B39" w14:paraId="7C113573" w14:textId="77777777" w:rsidTr="00810EA4">
        <w:tc>
          <w:tcPr>
            <w:tcW w:w="3823" w:type="dxa"/>
            <w:hideMark/>
          </w:tcPr>
          <w:p w14:paraId="0F7977BF" w14:textId="77777777" w:rsidR="00F71372" w:rsidRPr="00293B39" w:rsidRDefault="00F71372" w:rsidP="00F71372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Promoting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value-based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and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outcome-focused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evaluation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and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contract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performance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monitoring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methods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(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e.g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.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best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price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quality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ratio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award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criteria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,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lifecycle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and/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or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innovation-related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contractual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performance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criteria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)</w:t>
            </w:r>
          </w:p>
        </w:tc>
        <w:tc>
          <w:tcPr>
            <w:tcW w:w="772" w:type="dxa"/>
            <w:hideMark/>
          </w:tcPr>
          <w:p w14:paraId="41F38F23" w14:textId="77777777" w:rsidR="00F71372" w:rsidRPr="00293B39" w:rsidRDefault="00F71372" w:rsidP="00F71372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916" w:type="dxa"/>
            <w:hideMark/>
          </w:tcPr>
          <w:p w14:paraId="37C706C2" w14:textId="77777777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816" w:type="dxa"/>
            <w:hideMark/>
          </w:tcPr>
          <w:p w14:paraId="695B2088" w14:textId="77777777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1138" w:type="dxa"/>
            <w:hideMark/>
          </w:tcPr>
          <w:p w14:paraId="67FBFC5D" w14:textId="77777777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916" w:type="dxa"/>
            <w:hideMark/>
          </w:tcPr>
          <w:p w14:paraId="490D5865" w14:textId="46ED8564" w:rsidR="00F71372" w:rsidRPr="00293B39" w:rsidRDefault="00A315D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X</w:t>
            </w:r>
          </w:p>
        </w:tc>
        <w:tc>
          <w:tcPr>
            <w:tcW w:w="828" w:type="dxa"/>
            <w:hideMark/>
          </w:tcPr>
          <w:p w14:paraId="20050804" w14:textId="77777777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  <w:tr w:rsidR="00F71372" w:rsidRPr="00293B39" w14:paraId="57E2E6D8" w14:textId="77777777" w:rsidTr="00810EA4">
        <w:tc>
          <w:tcPr>
            <w:tcW w:w="3823" w:type="dxa"/>
            <w:hideMark/>
          </w:tcPr>
          <w:p w14:paraId="3B3C7F3A" w14:textId="77777777" w:rsidR="00F71372" w:rsidRPr="00293B39" w:rsidRDefault="00F71372" w:rsidP="00F71372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Promote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the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use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of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Intellectual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Property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Rights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conditions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that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balance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fostering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innovation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and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commercialisation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, and as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well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as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safeguarding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defence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or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sensitive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security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interests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.</w:t>
            </w:r>
          </w:p>
        </w:tc>
        <w:tc>
          <w:tcPr>
            <w:tcW w:w="772" w:type="dxa"/>
            <w:hideMark/>
          </w:tcPr>
          <w:p w14:paraId="1AE9B70E" w14:textId="77777777" w:rsidR="00F71372" w:rsidRPr="00293B39" w:rsidRDefault="00F71372" w:rsidP="00F71372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916" w:type="dxa"/>
            <w:hideMark/>
          </w:tcPr>
          <w:p w14:paraId="1320458B" w14:textId="77777777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816" w:type="dxa"/>
            <w:hideMark/>
          </w:tcPr>
          <w:p w14:paraId="5818947A" w14:textId="77777777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1138" w:type="dxa"/>
            <w:hideMark/>
          </w:tcPr>
          <w:p w14:paraId="4204E1E3" w14:textId="77777777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916" w:type="dxa"/>
            <w:hideMark/>
          </w:tcPr>
          <w:p w14:paraId="505AABF0" w14:textId="21232D8A" w:rsidR="00F71372" w:rsidRPr="00293B39" w:rsidRDefault="00A315D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X</w:t>
            </w:r>
          </w:p>
        </w:tc>
        <w:tc>
          <w:tcPr>
            <w:tcW w:w="828" w:type="dxa"/>
            <w:hideMark/>
          </w:tcPr>
          <w:p w14:paraId="4182F44C" w14:textId="77777777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  <w:tr w:rsidR="00F71372" w:rsidRPr="00293B39" w14:paraId="4D5B8778" w14:textId="77777777" w:rsidTr="00810EA4">
        <w:tc>
          <w:tcPr>
            <w:tcW w:w="3823" w:type="dxa"/>
            <w:hideMark/>
          </w:tcPr>
          <w:p w14:paraId="36BEC123" w14:textId="77777777" w:rsidR="00F71372" w:rsidRPr="00293B39" w:rsidRDefault="00F71372" w:rsidP="00F71372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Promoting </w:t>
            </w:r>
            <w:proofErr w:type="spellStart"/>
            <w:r w:rsidRPr="00660D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value</w:t>
            </w:r>
            <w:proofErr w:type="spellEnd"/>
            <w:r w:rsidRPr="00660D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 </w:t>
            </w:r>
            <w:proofErr w:type="spellStart"/>
            <w:r w:rsidRPr="00660D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engineering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to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enable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agile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improvement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of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delivered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solutions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with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new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innovations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that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become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available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lastRenderedPageBreak/>
              <w:t>only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during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contract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implementation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.</w:t>
            </w:r>
          </w:p>
        </w:tc>
        <w:tc>
          <w:tcPr>
            <w:tcW w:w="772" w:type="dxa"/>
            <w:hideMark/>
          </w:tcPr>
          <w:p w14:paraId="4F043F4B" w14:textId="77777777" w:rsidR="00F71372" w:rsidRPr="00293B39" w:rsidRDefault="00F71372" w:rsidP="00F71372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916" w:type="dxa"/>
            <w:hideMark/>
          </w:tcPr>
          <w:p w14:paraId="70FD0971" w14:textId="77777777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816" w:type="dxa"/>
            <w:hideMark/>
          </w:tcPr>
          <w:p w14:paraId="36603527" w14:textId="77777777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1138" w:type="dxa"/>
            <w:hideMark/>
          </w:tcPr>
          <w:p w14:paraId="23E3F1CF" w14:textId="77777777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916" w:type="dxa"/>
            <w:hideMark/>
          </w:tcPr>
          <w:p w14:paraId="7AC06777" w14:textId="7BCF3557" w:rsidR="00F71372" w:rsidRPr="00293B39" w:rsidRDefault="00A315D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X</w:t>
            </w:r>
          </w:p>
        </w:tc>
        <w:tc>
          <w:tcPr>
            <w:tcW w:w="828" w:type="dxa"/>
            <w:hideMark/>
          </w:tcPr>
          <w:p w14:paraId="424E3532" w14:textId="77777777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  <w:tr w:rsidR="00F71372" w:rsidRPr="00293B39" w14:paraId="692DC982" w14:textId="77777777" w:rsidTr="00810EA4">
        <w:tc>
          <w:tcPr>
            <w:tcW w:w="3823" w:type="dxa"/>
            <w:hideMark/>
          </w:tcPr>
          <w:p w14:paraId="4B68EB4C" w14:textId="77777777" w:rsidR="00F71372" w:rsidRPr="00293B39" w:rsidRDefault="00F71372" w:rsidP="00F71372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Limiting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disproportionate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participation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requirements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(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e.g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.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excessive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financial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guarantees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or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turnover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thresholds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)</w:t>
            </w:r>
          </w:p>
        </w:tc>
        <w:tc>
          <w:tcPr>
            <w:tcW w:w="772" w:type="dxa"/>
            <w:hideMark/>
          </w:tcPr>
          <w:p w14:paraId="1317A13F" w14:textId="77777777" w:rsidR="00F71372" w:rsidRPr="00293B39" w:rsidRDefault="00F71372" w:rsidP="00F71372">
            <w:pPr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916" w:type="dxa"/>
            <w:hideMark/>
          </w:tcPr>
          <w:p w14:paraId="0C91B12D" w14:textId="77777777" w:rsidR="00F71372" w:rsidRPr="00293B39" w:rsidRDefault="00F71372" w:rsidP="00F71372">
            <w:pPr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816" w:type="dxa"/>
            <w:hideMark/>
          </w:tcPr>
          <w:p w14:paraId="4C46C32B" w14:textId="77777777" w:rsidR="00F71372" w:rsidRPr="00293B39" w:rsidRDefault="00F71372" w:rsidP="00F71372">
            <w:pPr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1138" w:type="dxa"/>
            <w:hideMark/>
          </w:tcPr>
          <w:p w14:paraId="51BA2ED3" w14:textId="77777777" w:rsidR="00F71372" w:rsidRPr="00293B39" w:rsidRDefault="00F71372" w:rsidP="00F71372">
            <w:pPr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916" w:type="dxa"/>
            <w:hideMark/>
          </w:tcPr>
          <w:p w14:paraId="6EA32533" w14:textId="573E38AD" w:rsidR="00F71372" w:rsidRPr="00293B39" w:rsidRDefault="00A315D2" w:rsidP="00A315D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X</w:t>
            </w:r>
          </w:p>
        </w:tc>
        <w:tc>
          <w:tcPr>
            <w:tcW w:w="828" w:type="dxa"/>
            <w:hideMark/>
          </w:tcPr>
          <w:p w14:paraId="03D6F97C" w14:textId="77777777" w:rsidR="00F71372" w:rsidRPr="00293B39" w:rsidRDefault="00F71372" w:rsidP="00F71372">
            <w:pPr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  <w:bookmarkEnd w:id="0"/>
    </w:tbl>
    <w:p w14:paraId="78F471F3" w14:textId="77777777" w:rsidR="00F71372" w:rsidRPr="00293B39" w:rsidRDefault="00F71372" w:rsidP="00460474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3600EADD" w14:textId="668141EA" w:rsidR="00F71372" w:rsidRPr="00293B39" w:rsidRDefault="00F71372" w:rsidP="00460474">
      <w:pPr>
        <w:spacing w:after="0" w:line="240" w:lineRule="auto"/>
        <w:rPr>
          <w:rFonts w:ascii="Times New Roman" w:hAnsi="Times New Roman" w:cs="Times New Roman"/>
        </w:rPr>
      </w:pPr>
      <w:r w:rsidRPr="00293B39">
        <w:rPr>
          <w:rFonts w:ascii="Times New Roman" w:hAnsi="Times New Roman" w:cs="Times New Roman"/>
        </w:rPr>
        <w:t xml:space="preserve">12.b. </w:t>
      </w:r>
      <w:proofErr w:type="spellStart"/>
      <w:r w:rsidRPr="00293B39">
        <w:rPr>
          <w:rFonts w:ascii="Times New Roman" w:hAnsi="Times New Roman" w:cs="Times New Roman"/>
        </w:rPr>
        <w:t>Please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explain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or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indicate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alternative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solutions</w:t>
      </w:r>
      <w:proofErr w:type="spellEnd"/>
      <w:r w:rsidRPr="00293B39">
        <w:rPr>
          <w:rFonts w:ascii="Times New Roman" w:hAnsi="Times New Roman" w:cs="Times New Roman"/>
        </w:rPr>
        <w:t xml:space="preserve">, and </w:t>
      </w:r>
      <w:proofErr w:type="spellStart"/>
      <w:r w:rsidRPr="00293B39">
        <w:rPr>
          <w:rFonts w:ascii="Times New Roman" w:hAnsi="Times New Roman" w:cs="Times New Roman"/>
        </w:rPr>
        <w:t>where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possible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provide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data</w:t>
      </w:r>
      <w:proofErr w:type="spellEnd"/>
      <w:r w:rsidRPr="00293B39">
        <w:rPr>
          <w:rFonts w:ascii="Times New Roman" w:hAnsi="Times New Roman" w:cs="Times New Roman"/>
        </w:rPr>
        <w:t xml:space="preserve">, </w:t>
      </w:r>
      <w:proofErr w:type="spellStart"/>
      <w:r w:rsidRPr="00293B39">
        <w:rPr>
          <w:rFonts w:ascii="Times New Roman" w:hAnsi="Times New Roman" w:cs="Times New Roman"/>
        </w:rPr>
        <w:t>examples</w:t>
      </w:r>
      <w:proofErr w:type="spellEnd"/>
      <w:r w:rsidRPr="00293B39">
        <w:rPr>
          <w:rFonts w:ascii="Times New Roman" w:hAnsi="Times New Roman" w:cs="Times New Roman"/>
        </w:rPr>
        <w:t xml:space="preserve">, </w:t>
      </w:r>
      <w:proofErr w:type="spellStart"/>
      <w:r w:rsidRPr="00293B39">
        <w:rPr>
          <w:rFonts w:ascii="Times New Roman" w:hAnsi="Times New Roman" w:cs="Times New Roman"/>
        </w:rPr>
        <w:t>propositions</w:t>
      </w:r>
      <w:proofErr w:type="spellEnd"/>
      <w:r w:rsidRPr="00293B39">
        <w:rPr>
          <w:rFonts w:ascii="Times New Roman" w:hAnsi="Times New Roman" w:cs="Times New Roman"/>
        </w:rPr>
        <w:t xml:space="preserve"> for </w:t>
      </w:r>
      <w:proofErr w:type="spellStart"/>
      <w:r w:rsidRPr="00293B39">
        <w:rPr>
          <w:rFonts w:ascii="Times New Roman" w:hAnsi="Times New Roman" w:cs="Times New Roman"/>
        </w:rPr>
        <w:t>improvement</w:t>
      </w:r>
      <w:proofErr w:type="spellEnd"/>
      <w:r w:rsidRPr="00293B39">
        <w:rPr>
          <w:rFonts w:ascii="Times New Roman" w:hAnsi="Times New Roman" w:cs="Times New Roman"/>
        </w:rPr>
        <w:t xml:space="preserve">, and </w:t>
      </w:r>
      <w:proofErr w:type="spellStart"/>
      <w:r w:rsidRPr="00293B39">
        <w:rPr>
          <w:rFonts w:ascii="Times New Roman" w:hAnsi="Times New Roman" w:cs="Times New Roman"/>
        </w:rPr>
        <w:t>if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possible</w:t>
      </w:r>
      <w:proofErr w:type="spellEnd"/>
      <w:r w:rsidRPr="00293B39">
        <w:rPr>
          <w:rFonts w:ascii="Times New Roman" w:hAnsi="Times New Roman" w:cs="Times New Roman"/>
        </w:rPr>
        <w:t xml:space="preserve">, </w:t>
      </w:r>
      <w:proofErr w:type="spellStart"/>
      <w:r w:rsidRPr="00293B39">
        <w:rPr>
          <w:rFonts w:ascii="Times New Roman" w:hAnsi="Times New Roman" w:cs="Times New Roman"/>
        </w:rPr>
        <w:t>estimations</w:t>
      </w:r>
      <w:proofErr w:type="spellEnd"/>
      <w:r w:rsidRPr="00293B39">
        <w:rPr>
          <w:rFonts w:ascii="Times New Roman" w:hAnsi="Times New Roman" w:cs="Times New Roman"/>
        </w:rPr>
        <w:t xml:space="preserve"> of </w:t>
      </w:r>
      <w:proofErr w:type="spellStart"/>
      <w:r w:rsidRPr="00293B39">
        <w:rPr>
          <w:rFonts w:ascii="Times New Roman" w:hAnsi="Times New Roman" w:cs="Times New Roman"/>
        </w:rPr>
        <w:t>costs</w:t>
      </w:r>
      <w:proofErr w:type="spellEnd"/>
      <w:r w:rsidRPr="00293B39">
        <w:rPr>
          <w:rFonts w:ascii="Times New Roman" w:hAnsi="Times New Roman" w:cs="Times New Roman"/>
        </w:rPr>
        <w:t xml:space="preserve"> and </w:t>
      </w:r>
      <w:proofErr w:type="spellStart"/>
      <w:r w:rsidRPr="00293B39">
        <w:rPr>
          <w:rFonts w:ascii="Times New Roman" w:hAnsi="Times New Roman" w:cs="Times New Roman"/>
        </w:rPr>
        <w:t>savings</w:t>
      </w:r>
      <w:proofErr w:type="spellEnd"/>
      <w:r w:rsidRPr="00293B39">
        <w:rPr>
          <w:rFonts w:ascii="Times New Roman" w:hAnsi="Times New Roman" w:cs="Times New Roman"/>
        </w:rPr>
        <w:t xml:space="preserve"> of </w:t>
      </w:r>
      <w:proofErr w:type="spellStart"/>
      <w:r w:rsidRPr="00293B39">
        <w:rPr>
          <w:rFonts w:ascii="Times New Roman" w:hAnsi="Times New Roman" w:cs="Times New Roman"/>
        </w:rPr>
        <w:t>your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proposals</w:t>
      </w:r>
      <w:proofErr w:type="spellEnd"/>
      <w:r w:rsidRPr="00293B39">
        <w:rPr>
          <w:rFonts w:ascii="Times New Roman" w:hAnsi="Times New Roman" w:cs="Times New Roman"/>
        </w:rPr>
        <w:t xml:space="preserve"> (</w:t>
      </w:r>
      <w:proofErr w:type="spellStart"/>
      <w:r w:rsidRPr="00293B39">
        <w:rPr>
          <w:rFonts w:ascii="Times New Roman" w:hAnsi="Times New Roman" w:cs="Times New Roman"/>
        </w:rPr>
        <w:t>please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beware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that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your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reply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will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be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published</w:t>
      </w:r>
      <w:proofErr w:type="spellEnd"/>
      <w:r w:rsidRPr="00293B39">
        <w:rPr>
          <w:rFonts w:ascii="Times New Roman" w:hAnsi="Times New Roman" w:cs="Times New Roman"/>
        </w:rPr>
        <w:t>).</w:t>
      </w:r>
    </w:p>
    <w:p w14:paraId="7202BA59" w14:textId="77777777" w:rsidR="00F71372" w:rsidRPr="00293B39" w:rsidRDefault="00F71372" w:rsidP="00460474">
      <w:pPr>
        <w:spacing w:after="0" w:line="240" w:lineRule="auto"/>
        <w:rPr>
          <w:rFonts w:ascii="Times New Roman" w:hAnsi="Times New Roman" w:cs="Times New Roman"/>
        </w:rPr>
      </w:pPr>
    </w:p>
    <w:p w14:paraId="4E8F1065" w14:textId="77777777" w:rsidR="00F71372" w:rsidRPr="00293B39" w:rsidRDefault="00F71372" w:rsidP="00460474">
      <w:pPr>
        <w:spacing w:after="0" w:line="240" w:lineRule="auto"/>
        <w:rPr>
          <w:rFonts w:ascii="Times New Roman" w:hAnsi="Times New Roman" w:cs="Times New Roman"/>
        </w:rPr>
      </w:pPr>
      <w:r w:rsidRPr="00293B39">
        <w:rPr>
          <w:rFonts w:ascii="Times New Roman" w:hAnsi="Times New Roman" w:cs="Times New Roman"/>
        </w:rPr>
        <w:t xml:space="preserve">13.a.  </w:t>
      </w:r>
      <w:proofErr w:type="spellStart"/>
      <w:r w:rsidRPr="00293B39">
        <w:rPr>
          <w:rFonts w:ascii="Times New Roman" w:hAnsi="Times New Roman" w:cs="Times New Roman"/>
        </w:rPr>
        <w:t>To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what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extent</w:t>
      </w:r>
      <w:proofErr w:type="spellEnd"/>
      <w:r w:rsidRPr="00293B39">
        <w:rPr>
          <w:rFonts w:ascii="Times New Roman" w:hAnsi="Times New Roman" w:cs="Times New Roman"/>
        </w:rPr>
        <w:t xml:space="preserve"> do </w:t>
      </w:r>
      <w:proofErr w:type="spellStart"/>
      <w:r w:rsidRPr="00293B39">
        <w:rPr>
          <w:rFonts w:ascii="Times New Roman" w:hAnsi="Times New Roman" w:cs="Times New Roman"/>
        </w:rPr>
        <w:t>you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agree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that</w:t>
      </w:r>
      <w:proofErr w:type="spellEnd"/>
      <w:r w:rsidRPr="00293B39">
        <w:rPr>
          <w:rFonts w:ascii="Times New Roman" w:hAnsi="Times New Roman" w:cs="Times New Roman"/>
        </w:rPr>
        <w:t xml:space="preserve"> the </w:t>
      </w:r>
      <w:proofErr w:type="spellStart"/>
      <w:r w:rsidRPr="00293B39">
        <w:rPr>
          <w:rFonts w:ascii="Times New Roman" w:hAnsi="Times New Roman" w:cs="Times New Roman"/>
        </w:rPr>
        <w:t>following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measures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would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be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effective</w:t>
      </w:r>
      <w:proofErr w:type="spellEnd"/>
      <w:r w:rsidRPr="00293B39">
        <w:rPr>
          <w:rFonts w:ascii="Times New Roman" w:hAnsi="Times New Roman" w:cs="Times New Roman"/>
        </w:rPr>
        <w:t xml:space="preserve"> in </w:t>
      </w:r>
      <w:proofErr w:type="spellStart"/>
      <w:r w:rsidRPr="00293B39">
        <w:rPr>
          <w:rFonts w:ascii="Times New Roman" w:hAnsi="Times New Roman" w:cs="Times New Roman"/>
          <w:b/>
          <w:bCs/>
        </w:rPr>
        <w:t>supporting</w:t>
      </w:r>
      <w:proofErr w:type="spellEnd"/>
      <w:r w:rsidRPr="00293B39">
        <w:rPr>
          <w:rFonts w:ascii="Times New Roman" w:hAnsi="Times New Roman" w:cs="Times New Roman"/>
          <w:b/>
          <w:bCs/>
        </w:rPr>
        <w:t xml:space="preserve"> the </w:t>
      </w:r>
      <w:proofErr w:type="spellStart"/>
      <w:r w:rsidRPr="00293B39">
        <w:rPr>
          <w:rFonts w:ascii="Times New Roman" w:hAnsi="Times New Roman" w:cs="Times New Roman"/>
          <w:b/>
          <w:bCs/>
        </w:rPr>
        <w:t>participation</w:t>
      </w:r>
      <w:proofErr w:type="spellEnd"/>
      <w:r w:rsidRPr="00293B39">
        <w:rPr>
          <w:rFonts w:ascii="Times New Roman" w:hAnsi="Times New Roman" w:cs="Times New Roman"/>
          <w:b/>
          <w:bCs/>
        </w:rPr>
        <w:t xml:space="preserve"> of Startups, </w:t>
      </w:r>
      <w:proofErr w:type="spellStart"/>
      <w:r w:rsidRPr="00293B39">
        <w:rPr>
          <w:rFonts w:ascii="Times New Roman" w:hAnsi="Times New Roman" w:cs="Times New Roman"/>
          <w:b/>
          <w:bCs/>
        </w:rPr>
        <w:t>Scaleups</w:t>
      </w:r>
      <w:proofErr w:type="spellEnd"/>
      <w:r w:rsidRPr="00293B39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293B39">
        <w:rPr>
          <w:rFonts w:ascii="Times New Roman" w:hAnsi="Times New Roman" w:cs="Times New Roman"/>
          <w:b/>
          <w:bCs/>
        </w:rPr>
        <w:t>SMEs</w:t>
      </w:r>
      <w:proofErr w:type="spellEnd"/>
      <w:r w:rsidRPr="00293B39">
        <w:rPr>
          <w:rFonts w:ascii="Times New Roman" w:hAnsi="Times New Roman" w:cs="Times New Roman"/>
          <w:b/>
          <w:bCs/>
        </w:rPr>
        <w:t xml:space="preserve"> and </w:t>
      </w:r>
      <w:proofErr w:type="spellStart"/>
      <w:r w:rsidRPr="00293B39">
        <w:rPr>
          <w:rFonts w:ascii="Times New Roman" w:hAnsi="Times New Roman" w:cs="Times New Roman"/>
          <w:b/>
          <w:bCs/>
        </w:rPr>
        <w:t>Mid-Caps</w:t>
      </w:r>
      <w:proofErr w:type="spellEnd"/>
      <w:r w:rsidRPr="00293B39">
        <w:rPr>
          <w:rFonts w:ascii="Times New Roman" w:hAnsi="Times New Roman" w:cs="Times New Roman"/>
          <w:b/>
          <w:bCs/>
        </w:rPr>
        <w:t xml:space="preserve"> </w:t>
      </w:r>
      <w:r w:rsidRPr="00293B39">
        <w:rPr>
          <w:rFonts w:ascii="Times New Roman" w:hAnsi="Times New Roman" w:cs="Times New Roman"/>
        </w:rPr>
        <w:t xml:space="preserve">in </w:t>
      </w:r>
      <w:proofErr w:type="spellStart"/>
      <w:r w:rsidRPr="00293B39">
        <w:rPr>
          <w:rFonts w:ascii="Times New Roman" w:hAnsi="Times New Roman" w:cs="Times New Roman"/>
        </w:rPr>
        <w:t>defence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procurement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procedures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under</w:t>
      </w:r>
      <w:proofErr w:type="spellEnd"/>
      <w:r w:rsidRPr="00293B39">
        <w:rPr>
          <w:rFonts w:ascii="Times New Roman" w:hAnsi="Times New Roman" w:cs="Times New Roman"/>
        </w:rPr>
        <w:t xml:space="preserve"> the EU </w:t>
      </w:r>
      <w:proofErr w:type="spellStart"/>
      <w:r w:rsidRPr="00293B39">
        <w:rPr>
          <w:rFonts w:ascii="Times New Roman" w:hAnsi="Times New Roman" w:cs="Times New Roman"/>
        </w:rPr>
        <w:t>Defence</w:t>
      </w:r>
      <w:proofErr w:type="spellEnd"/>
      <w:r w:rsidRPr="00293B39">
        <w:rPr>
          <w:rFonts w:ascii="Times New Roman" w:hAnsi="Times New Roman" w:cs="Times New Roman"/>
        </w:rPr>
        <w:t xml:space="preserve"> Procurement </w:t>
      </w:r>
      <w:proofErr w:type="spellStart"/>
      <w:r w:rsidRPr="00293B39">
        <w:rPr>
          <w:rFonts w:ascii="Times New Roman" w:hAnsi="Times New Roman" w:cs="Times New Roman"/>
        </w:rPr>
        <w:t>legal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framework</w:t>
      </w:r>
      <w:proofErr w:type="spellEnd"/>
      <w:r w:rsidRPr="00293B39">
        <w:rPr>
          <w:rFonts w:ascii="Times New Roman" w:hAnsi="Times New Roman" w:cs="Times New Roman"/>
        </w:rPr>
        <w:t xml:space="preserve">?  </w:t>
      </w:r>
    </w:p>
    <w:p w14:paraId="2A5F9C58" w14:textId="09BDB9D7" w:rsidR="00F71372" w:rsidRPr="00293B39" w:rsidRDefault="00F71372" w:rsidP="00460474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293B39">
        <w:rPr>
          <w:rFonts w:ascii="Times New Roman" w:hAnsi="Times New Roman" w:cs="Times New Roman"/>
        </w:rPr>
        <w:t>(</w:t>
      </w:r>
      <w:proofErr w:type="spellStart"/>
      <w:r w:rsidRPr="00293B39">
        <w:rPr>
          <w:rFonts w:ascii="Times New Roman" w:hAnsi="Times New Roman" w:cs="Times New Roman"/>
        </w:rPr>
        <w:t>Scale</w:t>
      </w:r>
      <w:proofErr w:type="spellEnd"/>
      <w:r w:rsidRPr="00293B39">
        <w:rPr>
          <w:rFonts w:ascii="Times New Roman" w:hAnsi="Times New Roman" w:cs="Times New Roman"/>
        </w:rPr>
        <w:t xml:space="preserve">: 1-5, </w:t>
      </w:r>
      <w:proofErr w:type="spellStart"/>
      <w:r w:rsidRPr="00293B39">
        <w:rPr>
          <w:rFonts w:ascii="Times New Roman" w:hAnsi="Times New Roman" w:cs="Times New Roman"/>
        </w:rPr>
        <w:t>where</w:t>
      </w:r>
      <w:proofErr w:type="spellEnd"/>
      <w:r w:rsidRPr="00293B39">
        <w:rPr>
          <w:rFonts w:ascii="Times New Roman" w:hAnsi="Times New Roman" w:cs="Times New Roman"/>
        </w:rPr>
        <w:t xml:space="preserve"> 1 = </w:t>
      </w:r>
      <w:proofErr w:type="spellStart"/>
      <w:r w:rsidRPr="00293B39">
        <w:rPr>
          <w:rFonts w:ascii="Times New Roman" w:hAnsi="Times New Roman" w:cs="Times New Roman"/>
        </w:rPr>
        <w:t>not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effective</w:t>
      </w:r>
      <w:proofErr w:type="spellEnd"/>
      <w:r w:rsidRPr="00293B39">
        <w:rPr>
          <w:rFonts w:ascii="Times New Roman" w:hAnsi="Times New Roman" w:cs="Times New Roman"/>
        </w:rPr>
        <w:t xml:space="preserve"> at all; 2 = </w:t>
      </w:r>
      <w:proofErr w:type="spellStart"/>
      <w:r w:rsidRPr="00293B39">
        <w:rPr>
          <w:rFonts w:ascii="Times New Roman" w:hAnsi="Times New Roman" w:cs="Times New Roman"/>
        </w:rPr>
        <w:t>mostly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not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effective</w:t>
      </w:r>
      <w:proofErr w:type="spellEnd"/>
      <w:r w:rsidRPr="00293B39">
        <w:rPr>
          <w:rFonts w:ascii="Times New Roman" w:hAnsi="Times New Roman" w:cs="Times New Roman"/>
        </w:rPr>
        <w:t xml:space="preserve">; 3 = </w:t>
      </w:r>
      <w:proofErr w:type="spellStart"/>
      <w:r w:rsidRPr="00293B39">
        <w:rPr>
          <w:rFonts w:ascii="Times New Roman" w:hAnsi="Times New Roman" w:cs="Times New Roman"/>
        </w:rPr>
        <w:t>balanced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effects</w:t>
      </w:r>
      <w:proofErr w:type="spellEnd"/>
      <w:r w:rsidRPr="00293B39">
        <w:rPr>
          <w:rFonts w:ascii="Times New Roman" w:hAnsi="Times New Roman" w:cs="Times New Roman"/>
        </w:rPr>
        <w:t xml:space="preserve"> ; 4 = </w:t>
      </w:r>
      <w:proofErr w:type="spellStart"/>
      <w:r w:rsidRPr="00293B39">
        <w:rPr>
          <w:rFonts w:ascii="Times New Roman" w:hAnsi="Times New Roman" w:cs="Times New Roman"/>
        </w:rPr>
        <w:t>moderately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effective</w:t>
      </w:r>
      <w:proofErr w:type="spellEnd"/>
      <w:r w:rsidRPr="00293B39">
        <w:rPr>
          <w:rFonts w:ascii="Times New Roman" w:hAnsi="Times New Roman" w:cs="Times New Roman"/>
        </w:rPr>
        <w:t xml:space="preserve">; 5 = </w:t>
      </w:r>
      <w:proofErr w:type="spellStart"/>
      <w:r w:rsidRPr="00293B39">
        <w:rPr>
          <w:rFonts w:ascii="Times New Roman" w:hAnsi="Times New Roman" w:cs="Times New Roman"/>
        </w:rPr>
        <w:t>very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effective</w:t>
      </w:r>
      <w:proofErr w:type="spellEnd"/>
      <w:r w:rsidRPr="00293B39">
        <w:rPr>
          <w:rFonts w:ascii="Times New Roman" w:hAnsi="Times New Roman" w:cs="Times New Roman"/>
        </w:rPr>
        <w:t xml:space="preserve">; </w:t>
      </w:r>
      <w:proofErr w:type="spellStart"/>
      <w:r w:rsidRPr="00293B39">
        <w:rPr>
          <w:rFonts w:ascii="Times New Roman" w:hAnsi="Times New Roman" w:cs="Times New Roman"/>
        </w:rPr>
        <w:t>or</w:t>
      </w:r>
      <w:proofErr w:type="spellEnd"/>
      <w:r w:rsidRPr="00293B39">
        <w:rPr>
          <w:rFonts w:ascii="Times New Roman" w:hAnsi="Times New Roman" w:cs="Times New Roman"/>
        </w:rPr>
        <w:t xml:space="preserve"> no </w:t>
      </w:r>
      <w:proofErr w:type="spellStart"/>
      <w:r w:rsidRPr="00293B39">
        <w:rPr>
          <w:rFonts w:ascii="Times New Roman" w:hAnsi="Times New Roman" w:cs="Times New Roman"/>
        </w:rPr>
        <w:t>opinion</w:t>
      </w:r>
      <w:proofErr w:type="spellEnd"/>
      <w:r w:rsidRPr="00293B39">
        <w:rPr>
          <w:rFonts w:ascii="Times New Roman" w:hAnsi="Times New Roman" w:cs="Times New Roman"/>
        </w:rPr>
        <w:t>)</w:t>
      </w:r>
    </w:p>
    <w:p w14:paraId="25B7A7A2" w14:textId="77777777" w:rsidR="00F71372" w:rsidRPr="00293B39" w:rsidRDefault="00F71372" w:rsidP="00460474">
      <w:pPr>
        <w:spacing w:after="0" w:line="240" w:lineRule="auto"/>
        <w:rPr>
          <w:rFonts w:ascii="Times New Roman" w:hAnsi="Times New Roman" w:cs="Times New Roman"/>
          <w:lang w:val="en-GB"/>
        </w:rPr>
      </w:pPr>
    </w:p>
    <w:tbl>
      <w:tblPr>
        <w:tblStyle w:val="Kontuurtabel"/>
        <w:tblW w:w="9575" w:type="dxa"/>
        <w:tblLook w:val="04A0" w:firstRow="1" w:lastRow="0" w:firstColumn="1" w:lastColumn="0" w:noHBand="0" w:noVBand="1"/>
      </w:tblPr>
      <w:tblGrid>
        <w:gridCol w:w="2183"/>
        <w:gridCol w:w="1222"/>
        <w:gridCol w:w="1222"/>
        <w:gridCol w:w="1087"/>
        <w:gridCol w:w="1552"/>
        <w:gridCol w:w="1222"/>
        <w:gridCol w:w="1087"/>
      </w:tblGrid>
      <w:tr w:rsidR="00F71372" w:rsidRPr="00293B39" w14:paraId="426F66B4" w14:textId="77777777" w:rsidTr="00F71372">
        <w:tc>
          <w:tcPr>
            <w:tcW w:w="2183" w:type="dxa"/>
          </w:tcPr>
          <w:p w14:paraId="6DDF74AF" w14:textId="77777777" w:rsidR="00F71372" w:rsidRPr="00293B39" w:rsidRDefault="00F71372" w:rsidP="00F71372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2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</w:tcPr>
          <w:p w14:paraId="308C3ED5" w14:textId="65E6A57E" w:rsidR="00F71372" w:rsidRPr="00293B39" w:rsidRDefault="00F71372" w:rsidP="00F71372">
            <w:pPr>
              <w:tabs>
                <w:tab w:val="left" w:pos="720"/>
              </w:tabs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293B39">
              <w:rPr>
                <w:rStyle w:val="matrixheadertitle"/>
                <w:rFonts w:ascii="Times New Roman" w:hAnsi="Times New Roman" w:cs="Times New Roman"/>
                <w:color w:val="000000"/>
              </w:rPr>
              <w:t>Not</w:t>
            </w:r>
            <w:proofErr w:type="spellEnd"/>
            <w:r w:rsidRPr="00293B39">
              <w:rPr>
                <w:rStyle w:val="matrixheadertitle"/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93B39">
              <w:rPr>
                <w:rStyle w:val="matrixheadertitle"/>
                <w:rFonts w:ascii="Times New Roman" w:hAnsi="Times New Roman" w:cs="Times New Roman"/>
                <w:color w:val="000000"/>
              </w:rPr>
              <w:t>effective</w:t>
            </w:r>
            <w:proofErr w:type="spellEnd"/>
            <w:r w:rsidRPr="00293B39">
              <w:rPr>
                <w:rStyle w:val="matrixheadertitle"/>
                <w:rFonts w:ascii="Times New Roman" w:hAnsi="Times New Roman" w:cs="Times New Roman"/>
                <w:color w:val="000000"/>
              </w:rPr>
              <w:t xml:space="preserve"> at all</w:t>
            </w:r>
          </w:p>
        </w:tc>
        <w:tc>
          <w:tcPr>
            <w:tcW w:w="122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</w:tcPr>
          <w:p w14:paraId="0F534288" w14:textId="5C67C03E" w:rsidR="00F71372" w:rsidRPr="00293B39" w:rsidRDefault="00F71372" w:rsidP="00F71372">
            <w:pPr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293B39">
              <w:rPr>
                <w:rStyle w:val="matrixheadertitle"/>
                <w:rFonts w:ascii="Times New Roman" w:hAnsi="Times New Roman" w:cs="Times New Roman"/>
                <w:color w:val="000000"/>
              </w:rPr>
              <w:t>Mostly</w:t>
            </w:r>
            <w:proofErr w:type="spellEnd"/>
            <w:r w:rsidRPr="00293B39">
              <w:rPr>
                <w:rStyle w:val="matrixheadertitle"/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93B39">
              <w:rPr>
                <w:rStyle w:val="matrixheadertitle"/>
                <w:rFonts w:ascii="Times New Roman" w:hAnsi="Times New Roman" w:cs="Times New Roman"/>
                <w:color w:val="000000"/>
              </w:rPr>
              <w:t>not</w:t>
            </w:r>
            <w:proofErr w:type="spellEnd"/>
            <w:r w:rsidRPr="00293B39">
              <w:rPr>
                <w:rStyle w:val="matrixheadertitle"/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93B39">
              <w:rPr>
                <w:rStyle w:val="matrixheadertitle"/>
                <w:rFonts w:ascii="Times New Roman" w:hAnsi="Times New Roman" w:cs="Times New Roman"/>
                <w:color w:val="000000"/>
              </w:rPr>
              <w:t>effective</w:t>
            </w:r>
            <w:proofErr w:type="spellEnd"/>
          </w:p>
        </w:tc>
        <w:tc>
          <w:tcPr>
            <w:tcW w:w="108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</w:tcPr>
          <w:p w14:paraId="082C0405" w14:textId="1346F2D4" w:rsidR="00F71372" w:rsidRPr="00293B39" w:rsidRDefault="00F71372" w:rsidP="00F71372">
            <w:pPr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293B39">
              <w:rPr>
                <w:rStyle w:val="matrixheadertitle"/>
                <w:rFonts w:ascii="Times New Roman" w:hAnsi="Times New Roman" w:cs="Times New Roman"/>
                <w:color w:val="000000"/>
              </w:rPr>
              <w:t>Neutral</w:t>
            </w:r>
            <w:proofErr w:type="spellEnd"/>
          </w:p>
        </w:tc>
        <w:tc>
          <w:tcPr>
            <w:tcW w:w="155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</w:tcPr>
          <w:p w14:paraId="1BA2F887" w14:textId="23DE5C80" w:rsidR="00F71372" w:rsidRPr="00293B39" w:rsidRDefault="00F71372" w:rsidP="00F71372">
            <w:pPr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293B39">
              <w:rPr>
                <w:rStyle w:val="matrixheadertitle"/>
                <w:rFonts w:ascii="Times New Roman" w:hAnsi="Times New Roman" w:cs="Times New Roman"/>
                <w:color w:val="000000"/>
              </w:rPr>
              <w:t>Moderately</w:t>
            </w:r>
            <w:proofErr w:type="spellEnd"/>
            <w:r w:rsidRPr="00293B39">
              <w:rPr>
                <w:rStyle w:val="matrixheadertitle"/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93B39">
              <w:rPr>
                <w:rStyle w:val="matrixheadertitle"/>
                <w:rFonts w:ascii="Times New Roman" w:hAnsi="Times New Roman" w:cs="Times New Roman"/>
                <w:color w:val="000000"/>
              </w:rPr>
              <w:t>effective</w:t>
            </w:r>
            <w:proofErr w:type="spellEnd"/>
          </w:p>
        </w:tc>
        <w:tc>
          <w:tcPr>
            <w:tcW w:w="122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</w:tcPr>
          <w:p w14:paraId="56251C2C" w14:textId="248F57CB" w:rsidR="00F71372" w:rsidRPr="00293B39" w:rsidRDefault="00F71372" w:rsidP="00F71372">
            <w:pPr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293B39">
              <w:rPr>
                <w:rStyle w:val="matrixheadertitle"/>
                <w:rFonts w:ascii="Times New Roman" w:hAnsi="Times New Roman" w:cs="Times New Roman"/>
                <w:color w:val="000000"/>
              </w:rPr>
              <w:t>Very</w:t>
            </w:r>
            <w:proofErr w:type="spellEnd"/>
            <w:r w:rsidRPr="00293B39">
              <w:rPr>
                <w:rStyle w:val="matrixheadertitle"/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93B39">
              <w:rPr>
                <w:rStyle w:val="matrixheadertitle"/>
                <w:rFonts w:ascii="Times New Roman" w:hAnsi="Times New Roman" w:cs="Times New Roman"/>
                <w:color w:val="000000"/>
              </w:rPr>
              <w:t>effective</w:t>
            </w:r>
            <w:proofErr w:type="spellEnd"/>
          </w:p>
        </w:tc>
        <w:tc>
          <w:tcPr>
            <w:tcW w:w="108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</w:tcPr>
          <w:p w14:paraId="68B6A89C" w14:textId="2A27D08D" w:rsidR="00F71372" w:rsidRPr="00293B39" w:rsidRDefault="00F71372" w:rsidP="00F71372">
            <w:pPr>
              <w:rPr>
                <w:rFonts w:ascii="Times New Roman" w:hAnsi="Times New Roman" w:cs="Times New Roman"/>
                <w:lang w:val="en-GB"/>
              </w:rPr>
            </w:pPr>
            <w:r w:rsidRPr="00293B39">
              <w:rPr>
                <w:rStyle w:val="matrixheadertitle"/>
                <w:rFonts w:ascii="Times New Roman" w:hAnsi="Times New Roman" w:cs="Times New Roman"/>
                <w:color w:val="000000"/>
              </w:rPr>
              <w:t xml:space="preserve">No </w:t>
            </w:r>
            <w:proofErr w:type="spellStart"/>
            <w:r w:rsidRPr="00293B39">
              <w:rPr>
                <w:rStyle w:val="matrixheadertitle"/>
                <w:rFonts w:ascii="Times New Roman" w:hAnsi="Times New Roman" w:cs="Times New Roman"/>
                <w:color w:val="000000"/>
              </w:rPr>
              <w:t>opinion</w:t>
            </w:r>
            <w:proofErr w:type="spellEnd"/>
          </w:p>
        </w:tc>
      </w:tr>
      <w:tr w:rsidR="00F71372" w:rsidRPr="00293B39" w14:paraId="06DB7450" w14:textId="77777777" w:rsidTr="00F71372">
        <w:tc>
          <w:tcPr>
            <w:tcW w:w="2183" w:type="dxa"/>
            <w:hideMark/>
          </w:tcPr>
          <w:p w14:paraId="08B01992" w14:textId="77777777" w:rsidR="00F71372" w:rsidRPr="00293B39" w:rsidRDefault="00F71372" w:rsidP="00F71372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293B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EU-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level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targets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or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benchmarks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for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startups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,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scaleups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, SME and/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or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small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mid-cap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participation</w:t>
            </w:r>
            <w:proofErr w:type="spellEnd"/>
          </w:p>
        </w:tc>
        <w:tc>
          <w:tcPr>
            <w:tcW w:w="1222" w:type="dxa"/>
            <w:hideMark/>
          </w:tcPr>
          <w:p w14:paraId="66D1991A" w14:textId="77777777" w:rsidR="00F71372" w:rsidRPr="00293B39" w:rsidRDefault="00F71372" w:rsidP="00F71372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1222" w:type="dxa"/>
            <w:hideMark/>
          </w:tcPr>
          <w:p w14:paraId="11EB7AF3" w14:textId="24C0D586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1087" w:type="dxa"/>
            <w:hideMark/>
          </w:tcPr>
          <w:p w14:paraId="11D88376" w14:textId="77777777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1552" w:type="dxa"/>
            <w:hideMark/>
          </w:tcPr>
          <w:p w14:paraId="3A380EC6" w14:textId="77777777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1222" w:type="dxa"/>
            <w:hideMark/>
          </w:tcPr>
          <w:p w14:paraId="139B91A8" w14:textId="14CC3945" w:rsidR="00F71372" w:rsidRPr="00293B39" w:rsidRDefault="004A4887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X</w:t>
            </w:r>
          </w:p>
        </w:tc>
        <w:tc>
          <w:tcPr>
            <w:tcW w:w="1087" w:type="dxa"/>
            <w:hideMark/>
          </w:tcPr>
          <w:p w14:paraId="522F97B2" w14:textId="77777777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  <w:tr w:rsidR="00F71372" w:rsidRPr="00293B39" w14:paraId="70DD590D" w14:textId="77777777" w:rsidTr="00F71372">
        <w:tc>
          <w:tcPr>
            <w:tcW w:w="2183" w:type="dxa"/>
            <w:hideMark/>
          </w:tcPr>
          <w:p w14:paraId="2C09E313" w14:textId="77777777" w:rsidR="00F71372" w:rsidRPr="00293B39" w:rsidRDefault="00F71372" w:rsidP="00F71372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Encouraging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the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division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of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contracts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into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smaller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components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/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lots</w:t>
            </w:r>
            <w:proofErr w:type="spellEnd"/>
          </w:p>
        </w:tc>
        <w:tc>
          <w:tcPr>
            <w:tcW w:w="1222" w:type="dxa"/>
            <w:hideMark/>
          </w:tcPr>
          <w:p w14:paraId="12592AB8" w14:textId="77777777" w:rsidR="00F71372" w:rsidRPr="00293B39" w:rsidRDefault="00F71372" w:rsidP="00F71372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1222" w:type="dxa"/>
            <w:hideMark/>
          </w:tcPr>
          <w:p w14:paraId="01C88E05" w14:textId="77777777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1087" w:type="dxa"/>
            <w:hideMark/>
          </w:tcPr>
          <w:p w14:paraId="05FCF9A3" w14:textId="77777777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1552" w:type="dxa"/>
            <w:hideMark/>
          </w:tcPr>
          <w:p w14:paraId="55018EF3" w14:textId="77777777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1222" w:type="dxa"/>
            <w:hideMark/>
          </w:tcPr>
          <w:p w14:paraId="37D5DB9B" w14:textId="79BDB965" w:rsidR="00F71372" w:rsidRPr="00293B39" w:rsidRDefault="004A4887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X</w:t>
            </w:r>
          </w:p>
        </w:tc>
        <w:tc>
          <w:tcPr>
            <w:tcW w:w="1087" w:type="dxa"/>
            <w:hideMark/>
          </w:tcPr>
          <w:p w14:paraId="2256A3F9" w14:textId="77777777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  <w:tr w:rsidR="00F71372" w:rsidRPr="00293B39" w14:paraId="798B0441" w14:textId="77777777" w:rsidTr="00F71372">
        <w:tc>
          <w:tcPr>
            <w:tcW w:w="2183" w:type="dxa"/>
            <w:hideMark/>
          </w:tcPr>
          <w:p w14:paraId="76AE4081" w14:textId="77777777" w:rsidR="00F71372" w:rsidRPr="00293B39" w:rsidRDefault="00F71372" w:rsidP="00F71372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proofErr w:type="spellStart"/>
            <w:r w:rsidRPr="00660D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Simplifying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and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harmonising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security-</w:t>
            </w:r>
            <w:r w:rsidRPr="00660D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clearance</w:t>
            </w:r>
            <w:proofErr w:type="spellEnd"/>
            <w:r w:rsidRPr="00660D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 and </w:t>
            </w:r>
            <w:proofErr w:type="spellStart"/>
            <w:r w:rsidRPr="00660D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certification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procedures</w:t>
            </w:r>
            <w:proofErr w:type="spellEnd"/>
          </w:p>
        </w:tc>
        <w:tc>
          <w:tcPr>
            <w:tcW w:w="1222" w:type="dxa"/>
            <w:hideMark/>
          </w:tcPr>
          <w:p w14:paraId="15ED8D93" w14:textId="77777777" w:rsidR="00F71372" w:rsidRPr="00293B39" w:rsidRDefault="00F71372" w:rsidP="00F71372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1222" w:type="dxa"/>
            <w:hideMark/>
          </w:tcPr>
          <w:p w14:paraId="555D0BDB" w14:textId="77777777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1087" w:type="dxa"/>
            <w:hideMark/>
          </w:tcPr>
          <w:p w14:paraId="6D9CA706" w14:textId="77777777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1552" w:type="dxa"/>
            <w:hideMark/>
          </w:tcPr>
          <w:p w14:paraId="2DC0828C" w14:textId="77777777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1222" w:type="dxa"/>
            <w:hideMark/>
          </w:tcPr>
          <w:p w14:paraId="4D5D07F4" w14:textId="4F60A4FA" w:rsidR="00F71372" w:rsidRPr="00293B39" w:rsidRDefault="004A4887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X</w:t>
            </w:r>
          </w:p>
        </w:tc>
        <w:tc>
          <w:tcPr>
            <w:tcW w:w="1087" w:type="dxa"/>
            <w:hideMark/>
          </w:tcPr>
          <w:p w14:paraId="05070658" w14:textId="77777777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  <w:tr w:rsidR="00F71372" w:rsidRPr="00293B39" w14:paraId="4A267103" w14:textId="77777777" w:rsidTr="00F71372">
        <w:tc>
          <w:tcPr>
            <w:tcW w:w="2183" w:type="dxa"/>
            <w:hideMark/>
          </w:tcPr>
          <w:p w14:paraId="652F2AD8" w14:textId="77777777" w:rsidR="00F71372" w:rsidRPr="00293B39" w:rsidRDefault="00F71372" w:rsidP="00F71372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EU-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supported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g</w:t>
            </w:r>
            <w:r w:rsidRPr="00660D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uidance</w:t>
            </w:r>
            <w:proofErr w:type="spellEnd"/>
            <w:r w:rsidRPr="00660D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, </w:t>
            </w:r>
            <w:proofErr w:type="spellStart"/>
            <w:r w:rsidRPr="00660D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training</w:t>
            </w:r>
            <w:proofErr w:type="spellEnd"/>
            <w:r w:rsidRPr="00660D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 and </w:t>
            </w:r>
            <w:proofErr w:type="spellStart"/>
            <w:r w:rsidRPr="00660D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matchmaking</w:t>
            </w:r>
            <w:proofErr w:type="spellEnd"/>
            <w:r w:rsidRPr="00660D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initiatives</w:t>
            </w:r>
            <w:proofErr w:type="spellEnd"/>
          </w:p>
        </w:tc>
        <w:tc>
          <w:tcPr>
            <w:tcW w:w="1222" w:type="dxa"/>
            <w:hideMark/>
          </w:tcPr>
          <w:p w14:paraId="5D8B9CC6" w14:textId="77777777" w:rsidR="00F71372" w:rsidRPr="00293B39" w:rsidRDefault="00F71372" w:rsidP="00F71372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1222" w:type="dxa"/>
            <w:hideMark/>
          </w:tcPr>
          <w:p w14:paraId="500A3EE1" w14:textId="77777777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1087" w:type="dxa"/>
            <w:hideMark/>
          </w:tcPr>
          <w:p w14:paraId="341B2D9B" w14:textId="77777777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1552" w:type="dxa"/>
            <w:hideMark/>
          </w:tcPr>
          <w:p w14:paraId="11B1746B" w14:textId="77777777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1222" w:type="dxa"/>
            <w:hideMark/>
          </w:tcPr>
          <w:p w14:paraId="5FCBEFEE" w14:textId="7BAC7FCA" w:rsidR="00F71372" w:rsidRPr="00293B39" w:rsidRDefault="004A4887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commentRangeStart w:id="3"/>
            <w:r>
              <w:rPr>
                <w:rFonts w:ascii="Times New Roman" w:eastAsia="Times New Roman" w:hAnsi="Times New Roman" w:cs="Times New Roman"/>
                <w:lang w:eastAsia="et-EE"/>
              </w:rPr>
              <w:t>X</w:t>
            </w:r>
            <w:commentRangeEnd w:id="3"/>
            <w:r w:rsidR="00F87B4F">
              <w:rPr>
                <w:rStyle w:val="Kommentaariviide"/>
              </w:rPr>
              <w:commentReference w:id="3"/>
            </w:r>
          </w:p>
        </w:tc>
        <w:tc>
          <w:tcPr>
            <w:tcW w:w="1087" w:type="dxa"/>
            <w:hideMark/>
          </w:tcPr>
          <w:p w14:paraId="2DC06D1B" w14:textId="77777777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  <w:tr w:rsidR="00F71372" w:rsidRPr="00293B39" w14:paraId="5AC71B9E" w14:textId="77777777" w:rsidTr="00F71372">
        <w:tc>
          <w:tcPr>
            <w:tcW w:w="2183" w:type="dxa"/>
            <w:hideMark/>
          </w:tcPr>
          <w:p w14:paraId="3FCA4F84" w14:textId="77777777" w:rsidR="00F71372" w:rsidRPr="00293B39" w:rsidRDefault="00F71372" w:rsidP="00F71372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Ensuring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better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protection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of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subcontractor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rights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in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public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procurements</w:t>
            </w:r>
            <w:proofErr w:type="spellEnd"/>
          </w:p>
        </w:tc>
        <w:tc>
          <w:tcPr>
            <w:tcW w:w="1222" w:type="dxa"/>
            <w:hideMark/>
          </w:tcPr>
          <w:p w14:paraId="4F59431C" w14:textId="77777777" w:rsidR="00F71372" w:rsidRPr="00293B39" w:rsidRDefault="00F71372" w:rsidP="00F71372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1222" w:type="dxa"/>
            <w:hideMark/>
          </w:tcPr>
          <w:p w14:paraId="2E705FF1" w14:textId="77777777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1087" w:type="dxa"/>
            <w:hideMark/>
          </w:tcPr>
          <w:p w14:paraId="281D6111" w14:textId="77777777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1552" w:type="dxa"/>
            <w:hideMark/>
          </w:tcPr>
          <w:p w14:paraId="0A218BB7" w14:textId="77777777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1222" w:type="dxa"/>
            <w:hideMark/>
          </w:tcPr>
          <w:p w14:paraId="43F9AA58" w14:textId="66C8CD76" w:rsidR="00F71372" w:rsidRPr="00293B39" w:rsidRDefault="009A1056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X</w:t>
            </w:r>
          </w:p>
        </w:tc>
        <w:tc>
          <w:tcPr>
            <w:tcW w:w="1087" w:type="dxa"/>
            <w:hideMark/>
          </w:tcPr>
          <w:p w14:paraId="5C08DB04" w14:textId="77777777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  <w:tr w:rsidR="00F71372" w:rsidRPr="00293B39" w14:paraId="7ADCE541" w14:textId="77777777" w:rsidTr="00F71372">
        <w:tc>
          <w:tcPr>
            <w:tcW w:w="2183" w:type="dxa"/>
            <w:hideMark/>
          </w:tcPr>
          <w:p w14:paraId="237B5D35" w14:textId="77777777" w:rsidR="00F71372" w:rsidRPr="00293B39" w:rsidRDefault="00F71372" w:rsidP="00F71372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Faster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and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more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flexible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payment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schemes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,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including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direct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payments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to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subcontractors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and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use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of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pre-financing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or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any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other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supply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chain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finance</w:t>
            </w:r>
            <w:proofErr w:type="spellEnd"/>
          </w:p>
        </w:tc>
        <w:tc>
          <w:tcPr>
            <w:tcW w:w="1222" w:type="dxa"/>
            <w:hideMark/>
          </w:tcPr>
          <w:p w14:paraId="4EB387CE" w14:textId="77777777" w:rsidR="00F71372" w:rsidRPr="00293B39" w:rsidRDefault="00F71372" w:rsidP="00F71372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1222" w:type="dxa"/>
            <w:hideMark/>
          </w:tcPr>
          <w:p w14:paraId="586DC399" w14:textId="77777777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1087" w:type="dxa"/>
            <w:hideMark/>
          </w:tcPr>
          <w:p w14:paraId="05F5B5A7" w14:textId="77777777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1552" w:type="dxa"/>
            <w:hideMark/>
          </w:tcPr>
          <w:p w14:paraId="3E467ED1" w14:textId="77777777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1222" w:type="dxa"/>
            <w:hideMark/>
          </w:tcPr>
          <w:p w14:paraId="317BE5C7" w14:textId="0C81B5E0" w:rsidR="00F71372" w:rsidRPr="00293B39" w:rsidRDefault="007A028A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X</w:t>
            </w:r>
          </w:p>
        </w:tc>
        <w:tc>
          <w:tcPr>
            <w:tcW w:w="1087" w:type="dxa"/>
            <w:hideMark/>
          </w:tcPr>
          <w:p w14:paraId="792AD290" w14:textId="77777777" w:rsidR="00F71372" w:rsidRPr="00293B39" w:rsidRDefault="00F71372" w:rsidP="00F7137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  <w:tr w:rsidR="00F71372" w:rsidRPr="00293B39" w14:paraId="40AF9C9A" w14:textId="77777777" w:rsidTr="00F71372">
        <w:tc>
          <w:tcPr>
            <w:tcW w:w="2183" w:type="dxa"/>
            <w:hideMark/>
          </w:tcPr>
          <w:p w14:paraId="0753F410" w14:textId="77777777" w:rsidR="00F71372" w:rsidRPr="00293B39" w:rsidRDefault="00F71372" w:rsidP="00F71372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EU-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supported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guidance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,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training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and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lastRenderedPageBreak/>
              <w:t>matchmaking</w:t>
            </w:r>
            <w:proofErr w:type="spellEnd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293B3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initiatives</w:t>
            </w:r>
            <w:proofErr w:type="spellEnd"/>
          </w:p>
        </w:tc>
        <w:tc>
          <w:tcPr>
            <w:tcW w:w="0" w:type="auto"/>
            <w:hideMark/>
          </w:tcPr>
          <w:p w14:paraId="3AC6D09F" w14:textId="77777777" w:rsidR="00F71372" w:rsidRPr="00293B39" w:rsidRDefault="00F71372" w:rsidP="00F71372">
            <w:pPr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0" w:type="auto"/>
            <w:hideMark/>
          </w:tcPr>
          <w:p w14:paraId="783E302F" w14:textId="77777777" w:rsidR="00F71372" w:rsidRPr="00293B39" w:rsidRDefault="00F71372" w:rsidP="00F71372">
            <w:pPr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0" w:type="auto"/>
            <w:hideMark/>
          </w:tcPr>
          <w:p w14:paraId="04CB85C5" w14:textId="77777777" w:rsidR="00F71372" w:rsidRPr="00293B39" w:rsidRDefault="00F71372" w:rsidP="00F71372">
            <w:pPr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0" w:type="auto"/>
            <w:hideMark/>
          </w:tcPr>
          <w:p w14:paraId="0ED79270" w14:textId="77777777" w:rsidR="00F71372" w:rsidRPr="00293B39" w:rsidRDefault="00F71372" w:rsidP="00F71372">
            <w:pPr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0" w:type="auto"/>
            <w:hideMark/>
          </w:tcPr>
          <w:p w14:paraId="7F198B2E" w14:textId="503ACDD6" w:rsidR="00F71372" w:rsidRPr="00293B39" w:rsidRDefault="007A028A" w:rsidP="007A028A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X</w:t>
            </w:r>
          </w:p>
        </w:tc>
        <w:tc>
          <w:tcPr>
            <w:tcW w:w="0" w:type="auto"/>
            <w:hideMark/>
          </w:tcPr>
          <w:p w14:paraId="11FD6245" w14:textId="77777777" w:rsidR="00F71372" w:rsidRPr="00293B39" w:rsidRDefault="00F71372" w:rsidP="00F71372">
            <w:pPr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</w:tbl>
    <w:p w14:paraId="45266AE4" w14:textId="77777777" w:rsidR="00F71372" w:rsidRPr="00293B39" w:rsidRDefault="00F71372" w:rsidP="00460474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3CD94A4B" w14:textId="24A88271" w:rsidR="00F71372" w:rsidRPr="00293B39" w:rsidRDefault="00F71372" w:rsidP="00460474">
      <w:pPr>
        <w:spacing w:after="0" w:line="240" w:lineRule="auto"/>
        <w:rPr>
          <w:rFonts w:ascii="Times New Roman" w:hAnsi="Times New Roman" w:cs="Times New Roman"/>
        </w:rPr>
      </w:pPr>
      <w:r w:rsidRPr="00293B39">
        <w:rPr>
          <w:rFonts w:ascii="Times New Roman" w:hAnsi="Times New Roman" w:cs="Times New Roman"/>
        </w:rPr>
        <w:t xml:space="preserve">13.b. </w:t>
      </w:r>
      <w:proofErr w:type="spellStart"/>
      <w:r w:rsidRPr="00293B39">
        <w:rPr>
          <w:rFonts w:ascii="Times New Roman" w:hAnsi="Times New Roman" w:cs="Times New Roman"/>
        </w:rPr>
        <w:t>Please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explain</w:t>
      </w:r>
      <w:proofErr w:type="spellEnd"/>
      <w:r w:rsidRPr="00293B39">
        <w:rPr>
          <w:rFonts w:ascii="Times New Roman" w:hAnsi="Times New Roman" w:cs="Times New Roman"/>
        </w:rPr>
        <w:t xml:space="preserve"> and </w:t>
      </w:r>
      <w:proofErr w:type="spellStart"/>
      <w:r w:rsidRPr="00293B39">
        <w:rPr>
          <w:rFonts w:ascii="Times New Roman" w:hAnsi="Times New Roman" w:cs="Times New Roman"/>
        </w:rPr>
        <w:t>provide</w:t>
      </w:r>
      <w:proofErr w:type="spellEnd"/>
      <w:r w:rsidRPr="00293B39">
        <w:rPr>
          <w:rFonts w:ascii="Times New Roman" w:hAnsi="Times New Roman" w:cs="Times New Roman"/>
        </w:rPr>
        <w:t xml:space="preserve">, </w:t>
      </w:r>
      <w:proofErr w:type="spellStart"/>
      <w:r w:rsidRPr="00293B39">
        <w:rPr>
          <w:rFonts w:ascii="Times New Roman" w:hAnsi="Times New Roman" w:cs="Times New Roman"/>
        </w:rPr>
        <w:t>if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possible</w:t>
      </w:r>
      <w:proofErr w:type="spellEnd"/>
      <w:r w:rsidRPr="00293B39">
        <w:rPr>
          <w:rFonts w:ascii="Times New Roman" w:hAnsi="Times New Roman" w:cs="Times New Roman"/>
        </w:rPr>
        <w:t xml:space="preserve">, </w:t>
      </w:r>
      <w:proofErr w:type="spellStart"/>
      <w:r w:rsidRPr="00293B39">
        <w:rPr>
          <w:rFonts w:ascii="Times New Roman" w:hAnsi="Times New Roman" w:cs="Times New Roman"/>
        </w:rPr>
        <w:t>any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additional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ideas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or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suggestions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you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may</w:t>
      </w:r>
      <w:proofErr w:type="spellEnd"/>
      <w:r w:rsidRPr="00293B39">
        <w:rPr>
          <w:rFonts w:ascii="Times New Roman" w:hAnsi="Times New Roman" w:cs="Times New Roman"/>
        </w:rPr>
        <w:t xml:space="preserve"> have </w:t>
      </w:r>
      <w:proofErr w:type="spellStart"/>
      <w:r w:rsidRPr="00293B39">
        <w:rPr>
          <w:rFonts w:ascii="Times New Roman" w:hAnsi="Times New Roman" w:cs="Times New Roman"/>
        </w:rPr>
        <w:t>to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help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startups</w:t>
      </w:r>
      <w:proofErr w:type="spellEnd"/>
      <w:r w:rsidRPr="00293B39">
        <w:rPr>
          <w:rFonts w:ascii="Times New Roman" w:hAnsi="Times New Roman" w:cs="Times New Roman"/>
        </w:rPr>
        <w:t xml:space="preserve">, </w:t>
      </w:r>
      <w:proofErr w:type="spellStart"/>
      <w:r w:rsidRPr="00293B39">
        <w:rPr>
          <w:rFonts w:ascii="Times New Roman" w:hAnsi="Times New Roman" w:cs="Times New Roman"/>
        </w:rPr>
        <w:t>scaleups</w:t>
      </w:r>
      <w:proofErr w:type="spellEnd"/>
      <w:r w:rsidRPr="00293B39">
        <w:rPr>
          <w:rFonts w:ascii="Times New Roman" w:hAnsi="Times New Roman" w:cs="Times New Roman"/>
        </w:rPr>
        <w:t xml:space="preserve">, </w:t>
      </w:r>
      <w:proofErr w:type="spellStart"/>
      <w:r w:rsidRPr="00293B39">
        <w:rPr>
          <w:rFonts w:ascii="Times New Roman" w:hAnsi="Times New Roman" w:cs="Times New Roman"/>
        </w:rPr>
        <w:t>SMEs</w:t>
      </w:r>
      <w:proofErr w:type="spellEnd"/>
      <w:r w:rsidRPr="00293B39">
        <w:rPr>
          <w:rFonts w:ascii="Times New Roman" w:hAnsi="Times New Roman" w:cs="Times New Roman"/>
        </w:rPr>
        <w:t xml:space="preserve"> and/</w:t>
      </w:r>
      <w:proofErr w:type="spellStart"/>
      <w:r w:rsidRPr="00293B39">
        <w:rPr>
          <w:rFonts w:ascii="Times New Roman" w:hAnsi="Times New Roman" w:cs="Times New Roman"/>
        </w:rPr>
        <w:t>or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small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mid-caps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participate</w:t>
      </w:r>
      <w:proofErr w:type="spellEnd"/>
      <w:r w:rsidRPr="00293B39">
        <w:rPr>
          <w:rFonts w:ascii="Times New Roman" w:hAnsi="Times New Roman" w:cs="Times New Roman"/>
        </w:rPr>
        <w:t xml:space="preserve"> in </w:t>
      </w:r>
      <w:proofErr w:type="spellStart"/>
      <w:r w:rsidRPr="00293B39">
        <w:rPr>
          <w:rFonts w:ascii="Times New Roman" w:hAnsi="Times New Roman" w:cs="Times New Roman"/>
        </w:rPr>
        <w:t>defence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procurement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or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cross-border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supply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chains</w:t>
      </w:r>
      <w:proofErr w:type="spellEnd"/>
      <w:r w:rsidRPr="00293B39">
        <w:rPr>
          <w:rFonts w:ascii="Times New Roman" w:hAnsi="Times New Roman" w:cs="Times New Roman"/>
        </w:rPr>
        <w:t xml:space="preserve">. </w:t>
      </w:r>
      <w:proofErr w:type="spellStart"/>
      <w:r w:rsidRPr="00293B39">
        <w:rPr>
          <w:rFonts w:ascii="Times New Roman" w:hAnsi="Times New Roman" w:cs="Times New Roman"/>
        </w:rPr>
        <w:t>If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possible</w:t>
      </w:r>
      <w:proofErr w:type="spellEnd"/>
      <w:r w:rsidRPr="00293B39">
        <w:rPr>
          <w:rFonts w:ascii="Times New Roman" w:hAnsi="Times New Roman" w:cs="Times New Roman"/>
        </w:rPr>
        <w:t xml:space="preserve">, </w:t>
      </w:r>
      <w:proofErr w:type="spellStart"/>
      <w:r w:rsidRPr="00293B39">
        <w:rPr>
          <w:rFonts w:ascii="Times New Roman" w:hAnsi="Times New Roman" w:cs="Times New Roman"/>
        </w:rPr>
        <w:t>please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include</w:t>
      </w:r>
      <w:proofErr w:type="spellEnd"/>
      <w:r w:rsidRPr="00293B39">
        <w:rPr>
          <w:rFonts w:ascii="Times New Roman" w:hAnsi="Times New Roman" w:cs="Times New Roman"/>
        </w:rPr>
        <w:t xml:space="preserve"> </w:t>
      </w:r>
      <w:proofErr w:type="spellStart"/>
      <w:r w:rsidRPr="00293B39">
        <w:rPr>
          <w:rFonts w:ascii="Times New Roman" w:hAnsi="Times New Roman" w:cs="Times New Roman"/>
        </w:rPr>
        <w:t>estimations</w:t>
      </w:r>
      <w:proofErr w:type="spellEnd"/>
      <w:r w:rsidRPr="00293B39">
        <w:rPr>
          <w:rFonts w:ascii="Times New Roman" w:hAnsi="Times New Roman" w:cs="Times New Roman"/>
        </w:rPr>
        <w:t xml:space="preserve"> of </w:t>
      </w:r>
      <w:proofErr w:type="spellStart"/>
      <w:r w:rsidRPr="00293B39">
        <w:rPr>
          <w:rFonts w:ascii="Times New Roman" w:hAnsi="Times New Roman" w:cs="Times New Roman"/>
        </w:rPr>
        <w:t>costs</w:t>
      </w:r>
      <w:proofErr w:type="spellEnd"/>
      <w:r w:rsidRPr="00293B39">
        <w:rPr>
          <w:rFonts w:ascii="Times New Roman" w:hAnsi="Times New Roman" w:cs="Times New Roman"/>
        </w:rPr>
        <w:t xml:space="preserve"> and </w:t>
      </w:r>
      <w:proofErr w:type="spellStart"/>
      <w:r w:rsidRPr="00293B39">
        <w:rPr>
          <w:rFonts w:ascii="Times New Roman" w:hAnsi="Times New Roman" w:cs="Times New Roman"/>
        </w:rPr>
        <w:t>savings</w:t>
      </w:r>
      <w:proofErr w:type="spellEnd"/>
      <w:r w:rsidRPr="00293B39">
        <w:rPr>
          <w:rFonts w:ascii="Times New Roman" w:hAnsi="Times New Roman" w:cs="Times New Roman"/>
        </w:rPr>
        <w:t>.</w:t>
      </w:r>
    </w:p>
    <w:sectPr w:rsidR="00F71372" w:rsidRPr="00293B39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Külli Kapper - MKM" w:date="2026-01-09T12:57:00Z" w:initials="KK">
    <w:p w14:paraId="5B9B7EDB" w14:textId="77777777" w:rsidR="00187403" w:rsidRDefault="00187403" w:rsidP="00187403">
      <w:pPr>
        <w:pStyle w:val="Kommentaaritekst"/>
      </w:pPr>
      <w:r>
        <w:rPr>
          <w:rStyle w:val="Kommentaariviide"/>
        </w:rPr>
        <w:annotationRef/>
      </w:r>
      <w:r>
        <w:t xml:space="preserve">Siin tuleks maandada huvide konflikti risk. Kui pakkuja kaasatakse liiga detailidesse, siis saab ta hankeprotsessis eelise. </w:t>
      </w:r>
    </w:p>
  </w:comment>
  <w:comment w:id="2" w:author="Külli Kapper - MKM" w:date="2026-01-09T12:46:00Z" w:initials="KK">
    <w:p w14:paraId="3AD4C981" w14:textId="1E4C0D5B" w:rsidR="00053749" w:rsidRDefault="00053749" w:rsidP="00053749">
      <w:pPr>
        <w:pStyle w:val="Kommentaaritekst"/>
      </w:pPr>
      <w:r>
        <w:rPr>
          <w:rStyle w:val="Kommentaariviide"/>
        </w:rPr>
        <w:annotationRef/>
      </w:r>
      <w:r>
        <w:t xml:space="preserve">Innovatsioon vajab paindlikku lähenemist, ehk võimalikul palju tuleks hankeprotsessis jätta reguleerimata. </w:t>
      </w:r>
    </w:p>
  </w:comment>
  <w:comment w:id="3" w:author="Külli Kapper - MKM" w:date="2026-01-09T12:58:00Z" w:initials="KK">
    <w:p w14:paraId="60922B8D" w14:textId="77777777" w:rsidR="00F87B4F" w:rsidRDefault="00F87B4F" w:rsidP="00F87B4F">
      <w:pPr>
        <w:pStyle w:val="Kommentaaritekst"/>
      </w:pPr>
      <w:r>
        <w:rPr>
          <w:rStyle w:val="Kommentaariviide"/>
        </w:rPr>
        <w:annotationRef/>
      </w:r>
      <w:r>
        <w:t xml:space="preserve">ELi juhiste jms materjali puhul on ootus, et need pole lihtsalt paljusõnalised dokumendid, vaid sisaldaksid siis tõesti konkreetseid kasutatavaid märkusi. Sama kehtib ka eespool olevas Brüsseli sisendmaterjali punktis.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B9B7EDB" w15:done="0"/>
  <w15:commentEx w15:paraId="3AD4C981" w15:done="0"/>
  <w15:commentEx w15:paraId="60922B8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DFF42BD" w16cex:dateUtc="2026-01-09T10:57:00Z"/>
  <w16cex:commentExtensible w16cex:durableId="066A5C6B" w16cex:dateUtc="2026-01-09T10:46:00Z"/>
  <w16cex:commentExtensible w16cex:durableId="654F0DE1" w16cex:dateUtc="2026-01-09T10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B9B7EDB" w16cid:durableId="3DFF42BD"/>
  <w16cid:commentId w16cid:paraId="3AD4C981" w16cid:durableId="066A5C6B"/>
  <w16cid:commentId w16cid:paraId="60922B8D" w16cid:durableId="654F0DE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6D9F6" w14:textId="77777777" w:rsidR="00035CED" w:rsidRDefault="00035CED" w:rsidP="00035CED">
      <w:pPr>
        <w:spacing w:after="0" w:line="240" w:lineRule="auto"/>
      </w:pPr>
      <w:r>
        <w:separator/>
      </w:r>
    </w:p>
  </w:endnote>
  <w:endnote w:type="continuationSeparator" w:id="0">
    <w:p w14:paraId="3EAC85FC" w14:textId="77777777" w:rsidR="00035CED" w:rsidRDefault="00035CED" w:rsidP="00035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999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F07218" w14:textId="0F48474D" w:rsidR="00035CED" w:rsidRPr="00035CED" w:rsidRDefault="00035CED">
        <w:pPr>
          <w:pStyle w:val="Jalus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35CE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35CE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35CE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35CED">
          <w:rPr>
            <w:rFonts w:ascii="Times New Roman" w:hAnsi="Times New Roman" w:cs="Times New Roman"/>
            <w:sz w:val="24"/>
            <w:szCs w:val="24"/>
          </w:rPr>
          <w:t>2</w:t>
        </w:r>
        <w:r w:rsidRPr="00035CE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ACB90CB" w14:textId="77777777" w:rsidR="00035CED" w:rsidRDefault="00035CED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A3DDF" w14:textId="77777777" w:rsidR="00035CED" w:rsidRDefault="00035CED" w:rsidP="00035CED">
      <w:pPr>
        <w:spacing w:after="0" w:line="240" w:lineRule="auto"/>
      </w:pPr>
      <w:r>
        <w:separator/>
      </w:r>
    </w:p>
  </w:footnote>
  <w:footnote w:type="continuationSeparator" w:id="0">
    <w:p w14:paraId="2800B8C9" w14:textId="77777777" w:rsidR="00035CED" w:rsidRDefault="00035CED" w:rsidP="00035C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52916"/>
    <w:multiLevelType w:val="hybridMultilevel"/>
    <w:tmpl w:val="BBAEBC96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92983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ülli Kapper - MKM">
    <w15:presenceInfo w15:providerId="AD" w15:userId="S::kulli.kapper@mkm.ee::2916c7eb-180b-479f-b602-458a3858c2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EDF"/>
    <w:rsid w:val="00035CED"/>
    <w:rsid w:val="00053749"/>
    <w:rsid w:val="00072369"/>
    <w:rsid w:val="000D1A18"/>
    <w:rsid w:val="001048C2"/>
    <w:rsid w:val="00145936"/>
    <w:rsid w:val="00187403"/>
    <w:rsid w:val="00187899"/>
    <w:rsid w:val="00190CD7"/>
    <w:rsid w:val="001F7F34"/>
    <w:rsid w:val="00293B39"/>
    <w:rsid w:val="00295053"/>
    <w:rsid w:val="003A4199"/>
    <w:rsid w:val="003A4DA2"/>
    <w:rsid w:val="003A5939"/>
    <w:rsid w:val="003E5843"/>
    <w:rsid w:val="003F5269"/>
    <w:rsid w:val="0040397C"/>
    <w:rsid w:val="00460474"/>
    <w:rsid w:val="004A4887"/>
    <w:rsid w:val="004A5F70"/>
    <w:rsid w:val="004B4AC2"/>
    <w:rsid w:val="004E2B01"/>
    <w:rsid w:val="00501CB3"/>
    <w:rsid w:val="005260B7"/>
    <w:rsid w:val="005335B4"/>
    <w:rsid w:val="00542A4D"/>
    <w:rsid w:val="00552CEA"/>
    <w:rsid w:val="00571276"/>
    <w:rsid w:val="005805A9"/>
    <w:rsid w:val="005A6E81"/>
    <w:rsid w:val="006171DB"/>
    <w:rsid w:val="00626EDF"/>
    <w:rsid w:val="00631496"/>
    <w:rsid w:val="00660D63"/>
    <w:rsid w:val="006B02B6"/>
    <w:rsid w:val="0070270C"/>
    <w:rsid w:val="007A028A"/>
    <w:rsid w:val="007B024D"/>
    <w:rsid w:val="007B0809"/>
    <w:rsid w:val="00810EA4"/>
    <w:rsid w:val="008352C5"/>
    <w:rsid w:val="00892D73"/>
    <w:rsid w:val="008F7BCA"/>
    <w:rsid w:val="00932FEC"/>
    <w:rsid w:val="009A1056"/>
    <w:rsid w:val="009E56FD"/>
    <w:rsid w:val="00A30D29"/>
    <w:rsid w:val="00A315D2"/>
    <w:rsid w:val="00AB4F80"/>
    <w:rsid w:val="00AF2574"/>
    <w:rsid w:val="00B01F0F"/>
    <w:rsid w:val="00B272BE"/>
    <w:rsid w:val="00B302C8"/>
    <w:rsid w:val="00B876EB"/>
    <w:rsid w:val="00BE579F"/>
    <w:rsid w:val="00C01326"/>
    <w:rsid w:val="00C46AAB"/>
    <w:rsid w:val="00CE386A"/>
    <w:rsid w:val="00DE4714"/>
    <w:rsid w:val="00DE76BC"/>
    <w:rsid w:val="00EC5B60"/>
    <w:rsid w:val="00ED1958"/>
    <w:rsid w:val="00F462D7"/>
    <w:rsid w:val="00F64828"/>
    <w:rsid w:val="00F71372"/>
    <w:rsid w:val="00F85DA6"/>
    <w:rsid w:val="00F87B4F"/>
    <w:rsid w:val="00F90B81"/>
    <w:rsid w:val="3AF7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650D"/>
  <w15:chartTrackingRefBased/>
  <w15:docId w15:val="{5CEEDECB-142D-44BB-9848-365E396D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626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26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26ED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626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626ED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626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626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626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626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26ED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626E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26ED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626EDF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626EDF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626ED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626ED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626ED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626ED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626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626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626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626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626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626EDF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626EDF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626EDF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626ED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626EDF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626EDF"/>
    <w:rPr>
      <w:b/>
      <w:bCs/>
      <w:smallCaps/>
      <w:color w:val="2E74B5" w:themeColor="accent1" w:themeShade="BF"/>
      <w:spacing w:val="5"/>
    </w:rPr>
  </w:style>
  <w:style w:type="table" w:styleId="Kontuurtabel">
    <w:name w:val="Table Grid"/>
    <w:basedOn w:val="Normaaltabel"/>
    <w:uiPriority w:val="39"/>
    <w:rsid w:val="00A30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rixheadertitle">
    <w:name w:val="matrixheadertitle"/>
    <w:basedOn w:val="Liguvaikefont"/>
    <w:rsid w:val="00A30D29"/>
  </w:style>
  <w:style w:type="character" w:styleId="Hperlink">
    <w:name w:val="Hyperlink"/>
    <w:basedOn w:val="Liguvaikefont"/>
    <w:uiPriority w:val="99"/>
    <w:unhideWhenUsed/>
    <w:rsid w:val="00035CED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35CED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035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035CED"/>
  </w:style>
  <w:style w:type="paragraph" w:styleId="Jalus">
    <w:name w:val="footer"/>
    <w:basedOn w:val="Normaallaad"/>
    <w:link w:val="JalusMrk"/>
    <w:uiPriority w:val="99"/>
    <w:unhideWhenUsed/>
    <w:rsid w:val="00035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35CED"/>
  </w:style>
  <w:style w:type="paragraph" w:styleId="Kommentaaritekst">
    <w:name w:val="annotation text"/>
    <w:basedOn w:val="Normaallaad"/>
    <w:link w:val="KommentaaritekstMr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Pr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5374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537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1948">
              <w:marLeft w:val="75"/>
              <w:marRight w:val="75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13708">
                      <w:marLeft w:val="0"/>
                      <w:marRight w:val="0"/>
                      <w:marTop w:val="225"/>
                      <w:marBottom w:val="75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</w:divsChild>
                </w:div>
              </w:divsChild>
            </w:div>
          </w:divsChild>
        </w:div>
        <w:div w:id="454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29064">
              <w:marLeft w:val="75"/>
              <w:marRight w:val="75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0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03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8882">
              <w:marLeft w:val="75"/>
              <w:marRight w:val="75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4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79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4038">
              <w:marLeft w:val="75"/>
              <w:marRight w:val="75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4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58871">
                      <w:marLeft w:val="0"/>
                      <w:marRight w:val="0"/>
                      <w:marTop w:val="21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6322">
          <w:marLeft w:val="0"/>
          <w:marRight w:val="0"/>
          <w:marTop w:val="21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2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17849">
              <w:marLeft w:val="75"/>
              <w:marRight w:val="75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5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1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90970">
              <w:marLeft w:val="75"/>
              <w:marRight w:val="75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04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9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1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4126">
              <w:marLeft w:val="75"/>
              <w:marRight w:val="75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2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17893">
                      <w:marLeft w:val="0"/>
                      <w:marRight w:val="0"/>
                      <w:marTop w:val="21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6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35474">
              <w:marLeft w:val="75"/>
              <w:marRight w:val="75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2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75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9963">
              <w:marLeft w:val="75"/>
              <w:marRight w:val="75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1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93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36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72441">
              <w:marLeft w:val="75"/>
              <w:marRight w:val="75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5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78619">
                      <w:marLeft w:val="0"/>
                      <w:marRight w:val="0"/>
                      <w:marTop w:val="21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6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38120">
              <w:marLeft w:val="75"/>
              <w:marRight w:val="75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63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4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78908">
              <w:marLeft w:val="75"/>
              <w:marRight w:val="75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924053">
                      <w:marLeft w:val="0"/>
                      <w:marRight w:val="0"/>
                      <w:marTop w:val="21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5633">
              <w:marLeft w:val="75"/>
              <w:marRight w:val="75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0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98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297">
              <w:marLeft w:val="75"/>
              <w:marRight w:val="75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9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5632">
                      <w:marLeft w:val="0"/>
                      <w:marRight w:val="0"/>
                      <w:marTop w:val="21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9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592">
              <w:marLeft w:val="75"/>
              <w:marRight w:val="75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73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94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7533">
              <w:marLeft w:val="75"/>
              <w:marRight w:val="75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9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46376">
                      <w:marLeft w:val="0"/>
                      <w:marRight w:val="0"/>
                      <w:marTop w:val="21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4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39405">
              <w:marLeft w:val="75"/>
              <w:marRight w:val="75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8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4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5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9489">
              <w:marLeft w:val="75"/>
              <w:marRight w:val="75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5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5172">
              <w:marLeft w:val="75"/>
              <w:marRight w:val="75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2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40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2802">
              <w:marLeft w:val="75"/>
              <w:marRight w:val="75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9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32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81060">
              <w:marLeft w:val="75"/>
              <w:marRight w:val="75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4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6593">
                      <w:marLeft w:val="0"/>
                      <w:marRight w:val="0"/>
                      <w:marTop w:val="21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8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4658">
              <w:marLeft w:val="75"/>
              <w:marRight w:val="75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3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1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96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50116">
              <w:marLeft w:val="75"/>
              <w:marRight w:val="75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3585">
                      <w:marLeft w:val="0"/>
                      <w:marRight w:val="0"/>
                      <w:marTop w:val="21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91608">
              <w:marLeft w:val="75"/>
              <w:marRight w:val="75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8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7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4034">
              <w:marLeft w:val="75"/>
              <w:marRight w:val="75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03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07614">
                      <w:marLeft w:val="0"/>
                      <w:marRight w:val="0"/>
                      <w:marTop w:val="21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2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1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29534">
              <w:marLeft w:val="75"/>
              <w:marRight w:val="75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9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45381">
              <w:marLeft w:val="75"/>
              <w:marRight w:val="75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2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1442">
                      <w:marLeft w:val="0"/>
                      <w:marRight w:val="0"/>
                      <w:marTop w:val="21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4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4627">
              <w:marLeft w:val="75"/>
              <w:marRight w:val="75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1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14031">
              <w:marLeft w:val="75"/>
              <w:marRight w:val="75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8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66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0317">
              <w:marLeft w:val="75"/>
              <w:marRight w:val="75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26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73726">
                      <w:marLeft w:val="0"/>
                      <w:marRight w:val="0"/>
                      <w:marTop w:val="21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0151">
              <w:marLeft w:val="75"/>
              <w:marRight w:val="75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0425">
                      <w:marLeft w:val="0"/>
                      <w:marRight w:val="0"/>
                      <w:marTop w:val="225"/>
                      <w:marBottom w:val="75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</w:divsChild>
                </w:div>
              </w:divsChild>
            </w:div>
          </w:divsChild>
        </w:div>
        <w:div w:id="8691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3455">
              <w:marLeft w:val="75"/>
              <w:marRight w:val="75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9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1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2630">
              <w:marLeft w:val="75"/>
              <w:marRight w:val="75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8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9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10376">
              <w:marLeft w:val="75"/>
              <w:marRight w:val="75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6204">
                      <w:marLeft w:val="0"/>
                      <w:marRight w:val="0"/>
                      <w:marTop w:val="21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1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08163">
              <w:marLeft w:val="75"/>
              <w:marRight w:val="75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7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81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4580">
              <w:marLeft w:val="75"/>
              <w:marRight w:val="75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0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5256">
                      <w:marLeft w:val="0"/>
                      <w:marRight w:val="0"/>
                      <w:marTop w:val="21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2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9276">
              <w:marLeft w:val="75"/>
              <w:marRight w:val="75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05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7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7938">
              <w:marLeft w:val="75"/>
              <w:marRight w:val="75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6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3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225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397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676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435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8001">
              <w:marLeft w:val="75"/>
              <w:marRight w:val="75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4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7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5198">
              <w:marLeft w:val="75"/>
              <w:marRight w:val="75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3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8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5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4736">
              <w:marLeft w:val="75"/>
              <w:marRight w:val="75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3685">
                      <w:marLeft w:val="0"/>
                      <w:marRight w:val="0"/>
                      <w:marTop w:val="21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5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3187">
              <w:marLeft w:val="75"/>
              <w:marRight w:val="75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9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2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1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1995">
              <w:marLeft w:val="75"/>
              <w:marRight w:val="75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2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7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0228">
              <w:marLeft w:val="75"/>
              <w:marRight w:val="75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5580">
                      <w:marLeft w:val="0"/>
                      <w:marRight w:val="0"/>
                      <w:marTop w:val="21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0517">
              <w:marLeft w:val="75"/>
              <w:marRight w:val="75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0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0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5803">
              <w:marLeft w:val="75"/>
              <w:marRight w:val="75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7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5136">
              <w:marLeft w:val="75"/>
              <w:marRight w:val="75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1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13136">
                      <w:marLeft w:val="0"/>
                      <w:marRight w:val="0"/>
                      <w:marTop w:val="21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6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69330">
              <w:marLeft w:val="75"/>
              <w:marRight w:val="75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0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35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00316">
              <w:marLeft w:val="75"/>
              <w:marRight w:val="75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9045">
                      <w:marLeft w:val="0"/>
                      <w:marRight w:val="0"/>
                      <w:marTop w:val="21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3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0019">
          <w:marLeft w:val="0"/>
          <w:marRight w:val="0"/>
          <w:marTop w:val="21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03688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114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77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5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03854">
              <w:marLeft w:val="75"/>
              <w:marRight w:val="75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7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6969">
              <w:marLeft w:val="75"/>
              <w:marRight w:val="75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1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8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1964">
              <w:marLeft w:val="75"/>
              <w:marRight w:val="75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4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442440">
                      <w:marLeft w:val="0"/>
                      <w:marRight w:val="0"/>
                      <w:marTop w:val="21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6675">
              <w:marLeft w:val="75"/>
              <w:marRight w:val="75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1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5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32726">
              <w:marLeft w:val="75"/>
              <w:marRight w:val="75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3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05410">
                      <w:marLeft w:val="0"/>
                      <w:marRight w:val="0"/>
                      <w:marTop w:val="21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3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7925">
              <w:marLeft w:val="75"/>
              <w:marRight w:val="75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3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7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448">
              <w:marLeft w:val="75"/>
              <w:marRight w:val="75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2671">
                      <w:marLeft w:val="0"/>
                      <w:marRight w:val="0"/>
                      <w:marTop w:val="21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8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25C75275474A47B8CC42FE4835A586" ma:contentTypeVersion="2" ma:contentTypeDescription="Loo uus dokument" ma:contentTypeScope="" ma:versionID="ac84aa3e09e2fd88bfe1e35762bc1000">
  <xsd:schema xmlns:xsd="http://www.w3.org/2001/XMLSchema" xmlns:xs="http://www.w3.org/2001/XMLSchema" xmlns:p="http://schemas.microsoft.com/office/2006/metadata/properties" xmlns:ns2="9a2978cf-9856-4471-84f5-b2b5341435f1" targetNamespace="http://schemas.microsoft.com/office/2006/metadata/properties" ma:root="true" ma:fieldsID="c4625f4263723be97907733cde2bc928" ns2:_="">
    <xsd:import namespace="9a2978cf-9856-4471-84f5-b2b5341435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978cf-9856-4471-84f5-b2b5341435f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di ID väärtus" ma:description="Sellele üksusele määratud dokumendi ID väärtus." ma:internalName="_dlc_DocId" ma:readOnly="true">
      <xsd:simpleType>
        <xsd:restriction base="dms:Text"/>
      </xsd:simpleType>
    </xsd:element>
    <xsd:element name="_dlc_DocIdUrl" ma:index="9" nillable="true" ma:displayName="Dokumendi ID" ma:description="Püsilink sellele dokumendile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a2978cf-9856-4471-84f5-b2b5341435f1">QN6PHRSYMUAZ-2054820843-2395</_dlc_DocId>
    <_dlc_DocIdUrl xmlns="9a2978cf-9856-4471-84f5-b2b5341435f1">
      <Url>https://kam.mil.intra/collaboration/KTAO/_layouts/15/DocIdRedir.aspx?ID=QN6PHRSYMUAZ-2054820843-2395</Url>
      <Description>QN6PHRSYMUAZ-2054820843-2395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661C5DD-9929-40CF-9DA9-ED8B99D55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978cf-9856-4471-84f5-b2b534143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B7695B-9AB1-42A7-99FA-F84D13962D4A}">
  <ds:schemaRefs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9a2978cf-9856-4471-84f5-b2b5341435f1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567FED1-13E1-4DCF-87C4-AD19FA797C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579A10-A59A-484A-B15A-E731D973DCC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536</Words>
  <Characters>3114</Characters>
  <Application>Microsoft Office Word</Application>
  <DocSecurity>0</DocSecurity>
  <Lines>25</Lines>
  <Paragraphs>7</Paragraphs>
  <ScaleCrop>false</ScaleCrop>
  <Company>MIL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Tuuliki Tamberg</dc:creator>
  <cp:keywords/>
  <dc:description/>
  <cp:lastModifiedBy>Külli Kapper - MKM</cp:lastModifiedBy>
  <cp:revision>13</cp:revision>
  <dcterms:created xsi:type="dcterms:W3CDTF">2026-01-09T10:32:00Z</dcterms:created>
  <dcterms:modified xsi:type="dcterms:W3CDTF">2026-01-09T10:58:00Z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0x0101001925C75275474A47B8CC42FE4835A586</vt:lpwstr>
  </property>
  <property fmtid="{D5CDD505-2E9C-101B-9397-08002B2CF9AE}" pid="3" name="_dlc_DocIdItemGuid">
    <vt:lpwstr>cb9b8e7e-4a62-449c-adbc-f5a073476157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2026-01-09T10:32:07Z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0fe53ed3-7572-4984-9e2c-7d221c6bea57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